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9C" w:rsidRPr="00421221" w:rsidRDefault="0031269C" w:rsidP="0031269C">
      <w:pPr>
        <w:pStyle w:val="Title"/>
        <w:rPr>
          <w:rFonts w:ascii="Verdana" w:hAnsi="Verdana"/>
          <w:sz w:val="20"/>
        </w:rPr>
      </w:pPr>
    </w:p>
    <w:p w:rsidR="0031269C" w:rsidRPr="00421221" w:rsidRDefault="0031269C" w:rsidP="0031269C">
      <w:pPr>
        <w:pStyle w:val="Title"/>
        <w:rPr>
          <w:rFonts w:ascii="Verdana" w:hAnsi="Verdana"/>
          <w:sz w:val="20"/>
        </w:rPr>
      </w:pPr>
      <w:r w:rsidRPr="00421221">
        <w:rPr>
          <w:rFonts w:ascii="Verdana" w:hAnsi="Verdana"/>
          <w:sz w:val="20"/>
        </w:rPr>
        <w:t>JOB DESCRIPTION</w:t>
      </w:r>
    </w:p>
    <w:p w:rsidR="0031269C" w:rsidRPr="00421221" w:rsidRDefault="0031269C" w:rsidP="0031269C">
      <w:pPr>
        <w:jc w:val="center"/>
        <w:rPr>
          <w:rFonts w:ascii="Verdana" w:hAnsi="Verdana" w:cs="Tahoma"/>
          <w:b/>
          <w:sz w:val="20"/>
          <w:szCs w:val="24"/>
          <w:u w:val="single"/>
        </w:rPr>
      </w:pPr>
    </w:p>
    <w:p w:rsidR="0031269C" w:rsidRPr="00421221" w:rsidRDefault="0031269C" w:rsidP="0031269C">
      <w:pPr>
        <w:jc w:val="center"/>
        <w:rPr>
          <w:rFonts w:ascii="Verdana" w:hAnsi="Verdana" w:cs="Tahoma"/>
          <w:b/>
          <w:sz w:val="20"/>
          <w:szCs w:val="24"/>
          <w:u w:val="single"/>
        </w:rPr>
      </w:pPr>
    </w:p>
    <w:p w:rsidR="0031269C" w:rsidRPr="00421221" w:rsidRDefault="0031269C" w:rsidP="0031269C">
      <w:pPr>
        <w:rPr>
          <w:rFonts w:ascii="Verdana" w:hAnsi="Verdana" w:cs="Tahoma"/>
          <w:b/>
          <w:sz w:val="20"/>
          <w:szCs w:val="24"/>
          <w:u w:val="single"/>
        </w:rPr>
      </w:pPr>
    </w:p>
    <w:p w:rsidR="0031269C" w:rsidRPr="00421221" w:rsidRDefault="00A35A48" w:rsidP="0031269C">
      <w:pPr>
        <w:pStyle w:val="Heading2"/>
        <w:rPr>
          <w:rFonts w:ascii="Verdana" w:hAnsi="Verdana"/>
          <w:sz w:val="20"/>
        </w:rPr>
      </w:pPr>
      <w:r>
        <w:rPr>
          <w:rFonts w:ascii="Verdana" w:hAnsi="Verdana"/>
          <w:sz w:val="20"/>
        </w:rPr>
        <w:t>JOB TITLE:</w:t>
      </w:r>
      <w:r>
        <w:rPr>
          <w:rFonts w:ascii="Verdana" w:hAnsi="Verdana"/>
          <w:sz w:val="20"/>
        </w:rPr>
        <w:tab/>
      </w:r>
      <w:r w:rsidR="00A50A51">
        <w:rPr>
          <w:rFonts w:ascii="Verdana" w:hAnsi="Verdana"/>
          <w:sz w:val="20"/>
        </w:rPr>
        <w:t xml:space="preserve">Patient </w:t>
      </w:r>
      <w:r w:rsidR="004C7546">
        <w:rPr>
          <w:rFonts w:ascii="Verdana" w:hAnsi="Verdana"/>
          <w:sz w:val="20"/>
        </w:rPr>
        <w:t>Coordinator</w:t>
      </w:r>
    </w:p>
    <w:p w:rsidR="0031269C" w:rsidRPr="00421221" w:rsidRDefault="0031269C" w:rsidP="0031269C">
      <w:pPr>
        <w:tabs>
          <w:tab w:val="left" w:pos="2835"/>
        </w:tabs>
        <w:rPr>
          <w:rFonts w:ascii="Verdana" w:hAnsi="Verdana" w:cs="Tahoma"/>
          <w:b/>
          <w:sz w:val="20"/>
          <w:szCs w:val="24"/>
          <w:u w:val="single"/>
        </w:rPr>
      </w:pPr>
    </w:p>
    <w:p w:rsidR="0031269C" w:rsidRPr="00421221" w:rsidRDefault="0031269C" w:rsidP="0031269C">
      <w:pPr>
        <w:tabs>
          <w:tab w:val="left" w:pos="2835"/>
        </w:tabs>
        <w:rPr>
          <w:rFonts w:ascii="Verdana" w:hAnsi="Verdana" w:cs="Tahoma"/>
          <w:b/>
          <w:sz w:val="20"/>
          <w:szCs w:val="24"/>
        </w:rPr>
      </w:pPr>
      <w:r w:rsidRPr="00421221">
        <w:rPr>
          <w:rFonts w:ascii="Verdana" w:hAnsi="Verdana" w:cs="Tahoma"/>
          <w:b/>
          <w:sz w:val="20"/>
          <w:szCs w:val="24"/>
        </w:rPr>
        <w:t>REPO</w:t>
      </w:r>
      <w:r w:rsidR="004C7546">
        <w:rPr>
          <w:rFonts w:ascii="Verdana" w:hAnsi="Verdana" w:cs="Tahoma"/>
          <w:b/>
          <w:sz w:val="20"/>
          <w:szCs w:val="24"/>
        </w:rPr>
        <w:t>RTS TO:</w:t>
      </w:r>
      <w:r w:rsidR="004C7546">
        <w:rPr>
          <w:rFonts w:ascii="Verdana" w:hAnsi="Verdana" w:cs="Tahoma"/>
          <w:b/>
          <w:sz w:val="20"/>
          <w:szCs w:val="24"/>
        </w:rPr>
        <w:tab/>
        <w:t>Operational Manager</w:t>
      </w:r>
      <w:r w:rsidRPr="00421221">
        <w:rPr>
          <w:rFonts w:ascii="Verdana" w:hAnsi="Verdana" w:cs="Tahoma"/>
          <w:b/>
          <w:sz w:val="20"/>
          <w:szCs w:val="24"/>
        </w:rPr>
        <w:t>/Business Development Manager</w:t>
      </w:r>
    </w:p>
    <w:p w:rsidR="0031269C" w:rsidRPr="00421221" w:rsidRDefault="0031269C" w:rsidP="0031269C">
      <w:pPr>
        <w:tabs>
          <w:tab w:val="left" w:pos="2835"/>
        </w:tabs>
        <w:rPr>
          <w:rFonts w:ascii="Verdana" w:hAnsi="Verdana" w:cs="Tahoma"/>
          <w:b/>
          <w:sz w:val="20"/>
          <w:szCs w:val="24"/>
        </w:rPr>
      </w:pPr>
    </w:p>
    <w:p w:rsidR="0031269C" w:rsidRPr="00421221" w:rsidRDefault="0031269C" w:rsidP="0031269C">
      <w:pPr>
        <w:tabs>
          <w:tab w:val="left" w:pos="2835"/>
        </w:tabs>
        <w:rPr>
          <w:rFonts w:ascii="Verdana" w:hAnsi="Verdana" w:cs="Tahoma"/>
          <w:b/>
          <w:sz w:val="20"/>
          <w:szCs w:val="24"/>
        </w:rPr>
      </w:pPr>
      <w:r w:rsidRPr="00421221">
        <w:rPr>
          <w:rFonts w:ascii="Verdana" w:hAnsi="Verdana" w:cs="Tahoma"/>
          <w:b/>
          <w:sz w:val="20"/>
          <w:szCs w:val="24"/>
        </w:rPr>
        <w:t>HOURS:</w:t>
      </w:r>
      <w:r w:rsidRPr="00421221">
        <w:rPr>
          <w:rFonts w:ascii="Verdana" w:hAnsi="Verdana" w:cs="Tahoma"/>
          <w:b/>
          <w:sz w:val="20"/>
          <w:szCs w:val="24"/>
        </w:rPr>
        <w:tab/>
        <w:t>3</w:t>
      </w:r>
      <w:r w:rsidR="00A35A48">
        <w:rPr>
          <w:rFonts w:ascii="Verdana" w:hAnsi="Verdana" w:cs="Tahoma"/>
          <w:b/>
          <w:sz w:val="20"/>
          <w:szCs w:val="24"/>
        </w:rPr>
        <w:t>0</w:t>
      </w:r>
      <w:r w:rsidRPr="00421221">
        <w:rPr>
          <w:rFonts w:ascii="Verdana" w:hAnsi="Verdana" w:cs="Tahoma"/>
          <w:b/>
          <w:sz w:val="20"/>
          <w:szCs w:val="24"/>
        </w:rPr>
        <w:t xml:space="preserve"> hours per week</w:t>
      </w:r>
    </w:p>
    <w:p w:rsidR="0031269C" w:rsidRPr="00421221" w:rsidRDefault="0031269C" w:rsidP="0031269C">
      <w:pPr>
        <w:rPr>
          <w:rFonts w:ascii="Verdana" w:hAnsi="Verdana" w:cs="Tahoma"/>
          <w:b/>
          <w:i/>
          <w:iCs/>
          <w:color w:val="FF0000"/>
          <w:sz w:val="20"/>
          <w:szCs w:val="20"/>
        </w:rPr>
      </w:pPr>
    </w:p>
    <w:p w:rsidR="0031269C" w:rsidRPr="00421221" w:rsidRDefault="0031269C" w:rsidP="0031269C">
      <w:pPr>
        <w:rPr>
          <w:rFonts w:ascii="Verdana" w:hAnsi="Verdana" w:cs="Tahoma"/>
          <w:sz w:val="20"/>
          <w:szCs w:val="24"/>
        </w:rPr>
      </w:pPr>
    </w:p>
    <w:p w:rsidR="003618F7" w:rsidRDefault="0031269C" w:rsidP="003618F7">
      <w:pPr>
        <w:rPr>
          <w:rFonts w:ascii="Verdana" w:hAnsi="Verdana" w:cs="Tahoma"/>
          <w:sz w:val="20"/>
          <w:szCs w:val="24"/>
        </w:rPr>
      </w:pPr>
      <w:r w:rsidRPr="003618F7">
        <w:rPr>
          <w:rFonts w:ascii="Verdana" w:hAnsi="Verdana" w:cs="Tahoma"/>
          <w:b/>
          <w:sz w:val="20"/>
          <w:szCs w:val="24"/>
        </w:rPr>
        <w:t>Job Summary:</w:t>
      </w:r>
      <w:r w:rsidR="008C490A" w:rsidRPr="003618F7">
        <w:rPr>
          <w:rFonts w:ascii="Verdana" w:hAnsi="Verdana" w:cs="Tahoma"/>
          <w:sz w:val="20"/>
          <w:szCs w:val="24"/>
        </w:rPr>
        <w:t xml:space="preserve">  </w:t>
      </w:r>
    </w:p>
    <w:p w:rsidR="007F7D3B" w:rsidRDefault="004C7546" w:rsidP="003618F7">
      <w:pPr>
        <w:rPr>
          <w:rFonts w:ascii="Verdana" w:hAnsi="Verdana" w:cs="Tahoma"/>
          <w:sz w:val="20"/>
          <w:szCs w:val="24"/>
        </w:rPr>
      </w:pPr>
      <w:r>
        <w:rPr>
          <w:rFonts w:ascii="Verdana" w:hAnsi="Verdana" w:cs="Tahoma"/>
          <w:sz w:val="20"/>
          <w:szCs w:val="24"/>
        </w:rPr>
        <w:t>You will assist and support the practice in providing an efficient, professional and welcoming front of house/first port of call to all of WMG patients and visitors to</w:t>
      </w:r>
      <w:bookmarkStart w:id="0" w:name="_GoBack"/>
      <w:bookmarkEnd w:id="0"/>
      <w:r>
        <w:rPr>
          <w:rFonts w:ascii="Verdana" w:hAnsi="Verdana" w:cs="Tahoma"/>
          <w:sz w:val="20"/>
          <w:szCs w:val="24"/>
        </w:rPr>
        <w:t xml:space="preserve"> the practice</w:t>
      </w:r>
      <w:r w:rsidR="008C490A" w:rsidRPr="003618F7">
        <w:rPr>
          <w:rFonts w:ascii="Verdana" w:hAnsi="Verdana" w:cs="Tahoma"/>
          <w:sz w:val="20"/>
          <w:szCs w:val="24"/>
        </w:rPr>
        <w:t xml:space="preserve">. </w:t>
      </w:r>
    </w:p>
    <w:p w:rsidR="003618F7" w:rsidRPr="003618F7" w:rsidRDefault="008C490A" w:rsidP="003618F7">
      <w:pPr>
        <w:rPr>
          <w:rFonts w:ascii="Verdana" w:hAnsi="Verdana" w:cs="Tahoma"/>
          <w:sz w:val="20"/>
        </w:rPr>
      </w:pPr>
      <w:r w:rsidRPr="003618F7">
        <w:rPr>
          <w:rFonts w:ascii="Verdana" w:hAnsi="Verdana" w:cs="Tahoma"/>
          <w:sz w:val="20"/>
          <w:szCs w:val="24"/>
        </w:rPr>
        <w:t xml:space="preserve"> </w:t>
      </w:r>
    </w:p>
    <w:p w:rsidR="004C7546" w:rsidRDefault="004C7546" w:rsidP="0031269C">
      <w:pPr>
        <w:rPr>
          <w:rFonts w:ascii="Verdana" w:hAnsi="Verdana" w:cs="Tahoma"/>
          <w:sz w:val="20"/>
          <w:szCs w:val="24"/>
        </w:rPr>
      </w:pPr>
      <w:r>
        <w:rPr>
          <w:rFonts w:ascii="Verdana" w:hAnsi="Verdana" w:cs="Tahoma"/>
          <w:sz w:val="20"/>
          <w:szCs w:val="24"/>
        </w:rPr>
        <w:t>You will be instrumental in ensuring that you help and support WMG adapt and grow into a health centre of excellence that is fit for purpose and able to adapt to the changes of Primary Care, outlined in the Government Health and Social Care Bill 2010 (Care Quality Commission).</w:t>
      </w:r>
    </w:p>
    <w:p w:rsidR="00482516" w:rsidRPr="00421221" w:rsidRDefault="00482516" w:rsidP="0031269C">
      <w:pPr>
        <w:rPr>
          <w:rFonts w:ascii="Verdana" w:hAnsi="Verdana" w:cs="Tahoma"/>
          <w:b/>
          <w:sz w:val="20"/>
          <w:szCs w:val="24"/>
        </w:rPr>
      </w:pPr>
    </w:p>
    <w:p w:rsidR="00DC1D63" w:rsidRPr="00421221" w:rsidRDefault="00B20CC2" w:rsidP="0031269C">
      <w:pPr>
        <w:rPr>
          <w:rFonts w:ascii="Verdana" w:hAnsi="Verdana" w:cs="Tahoma"/>
          <w:b/>
          <w:sz w:val="20"/>
          <w:szCs w:val="24"/>
        </w:rPr>
      </w:pPr>
      <w:r>
        <w:rPr>
          <w:rFonts w:ascii="Verdana" w:hAnsi="Verdana" w:cs="Tahoma"/>
          <w:b/>
          <w:sz w:val="20"/>
          <w:szCs w:val="24"/>
        </w:rPr>
        <w:t xml:space="preserve">Main </w:t>
      </w:r>
      <w:r w:rsidR="0031269C" w:rsidRPr="00421221">
        <w:rPr>
          <w:rFonts w:ascii="Verdana" w:hAnsi="Verdana" w:cs="Tahoma"/>
          <w:b/>
          <w:sz w:val="20"/>
          <w:szCs w:val="24"/>
        </w:rPr>
        <w:t>Responsibilities:</w:t>
      </w:r>
    </w:p>
    <w:p w:rsidR="00941B2A" w:rsidRPr="00421221" w:rsidRDefault="00055C67" w:rsidP="002F084D">
      <w:pPr>
        <w:numPr>
          <w:ilvl w:val="0"/>
          <w:numId w:val="6"/>
        </w:numPr>
        <w:rPr>
          <w:rFonts w:ascii="Verdana" w:hAnsi="Verdana" w:cs="Tahoma"/>
          <w:sz w:val="20"/>
          <w:szCs w:val="24"/>
        </w:rPr>
      </w:pPr>
      <w:r>
        <w:rPr>
          <w:rFonts w:ascii="Verdana" w:hAnsi="Verdana" w:cs="Tahoma"/>
          <w:sz w:val="20"/>
          <w:szCs w:val="24"/>
        </w:rPr>
        <w:t>Assist the reception supervisor</w:t>
      </w:r>
      <w:r w:rsidR="00B20CC2">
        <w:rPr>
          <w:rFonts w:ascii="Verdana" w:hAnsi="Verdana" w:cs="Tahoma"/>
          <w:sz w:val="20"/>
          <w:szCs w:val="24"/>
        </w:rPr>
        <w:t xml:space="preserve"> with monitoring and ensuring daily tasks are completed/up to date</w:t>
      </w:r>
    </w:p>
    <w:p w:rsidR="00941B2A" w:rsidRPr="00421221" w:rsidRDefault="002F084D" w:rsidP="0031269C">
      <w:pPr>
        <w:numPr>
          <w:ilvl w:val="0"/>
          <w:numId w:val="6"/>
        </w:numPr>
        <w:rPr>
          <w:rFonts w:ascii="Verdana" w:hAnsi="Verdana" w:cs="Tahoma"/>
          <w:sz w:val="20"/>
          <w:szCs w:val="24"/>
        </w:rPr>
      </w:pPr>
      <w:r w:rsidRPr="00421221">
        <w:rPr>
          <w:rFonts w:ascii="Verdana" w:hAnsi="Verdana" w:cs="Tahoma"/>
          <w:sz w:val="20"/>
          <w:szCs w:val="24"/>
        </w:rPr>
        <w:t xml:space="preserve">Provide support </w:t>
      </w:r>
      <w:r w:rsidR="00354537" w:rsidRPr="00421221">
        <w:rPr>
          <w:rFonts w:ascii="Verdana" w:hAnsi="Verdana" w:cs="Tahoma"/>
          <w:sz w:val="20"/>
          <w:szCs w:val="24"/>
        </w:rPr>
        <w:t xml:space="preserve">and assistance </w:t>
      </w:r>
      <w:r w:rsidRPr="00421221">
        <w:rPr>
          <w:rFonts w:ascii="Verdana" w:hAnsi="Verdana" w:cs="Tahoma"/>
          <w:sz w:val="20"/>
          <w:szCs w:val="24"/>
        </w:rPr>
        <w:t xml:space="preserve">to </w:t>
      </w:r>
      <w:r w:rsidR="00055C67">
        <w:rPr>
          <w:rFonts w:ascii="Verdana" w:hAnsi="Verdana" w:cs="Tahoma"/>
          <w:sz w:val="20"/>
          <w:szCs w:val="24"/>
        </w:rPr>
        <w:t>colleagues, reception supervisor and operational m</w:t>
      </w:r>
      <w:r w:rsidR="00B20CC2">
        <w:rPr>
          <w:rFonts w:ascii="Verdana" w:hAnsi="Verdana" w:cs="Tahoma"/>
          <w:sz w:val="20"/>
          <w:szCs w:val="24"/>
        </w:rPr>
        <w:t>anager whenever appropriate</w:t>
      </w:r>
    </w:p>
    <w:p w:rsidR="00354537" w:rsidRPr="00D22967" w:rsidRDefault="00B20CC2" w:rsidP="00354537">
      <w:pPr>
        <w:numPr>
          <w:ilvl w:val="0"/>
          <w:numId w:val="6"/>
        </w:numPr>
        <w:rPr>
          <w:rFonts w:ascii="Verdana" w:hAnsi="Verdana" w:cs="Tahoma"/>
          <w:b/>
          <w:sz w:val="20"/>
          <w:szCs w:val="24"/>
        </w:rPr>
      </w:pPr>
      <w:r>
        <w:rPr>
          <w:rFonts w:ascii="Verdana" w:hAnsi="Verdana" w:cs="Tahoma"/>
          <w:sz w:val="20"/>
          <w:szCs w:val="24"/>
        </w:rPr>
        <w:t>Provide assistance with mentoring new and existing colleagues and becoming a ‘buddy’</w:t>
      </w:r>
      <w:r w:rsidR="00D22967">
        <w:rPr>
          <w:rFonts w:ascii="Verdana" w:hAnsi="Verdana" w:cs="Tahoma"/>
          <w:sz w:val="20"/>
          <w:szCs w:val="24"/>
        </w:rPr>
        <w:t xml:space="preserve"> when </w:t>
      </w:r>
      <w:r w:rsidR="00055C67">
        <w:rPr>
          <w:rFonts w:ascii="Verdana" w:hAnsi="Verdana" w:cs="Tahoma"/>
          <w:sz w:val="20"/>
          <w:szCs w:val="24"/>
        </w:rPr>
        <w:t>appropriate</w:t>
      </w:r>
    </w:p>
    <w:p w:rsidR="00D22967" w:rsidRPr="0017186A" w:rsidRDefault="00D22967" w:rsidP="00354537">
      <w:pPr>
        <w:numPr>
          <w:ilvl w:val="0"/>
          <w:numId w:val="6"/>
        </w:numPr>
        <w:rPr>
          <w:rFonts w:ascii="Verdana" w:hAnsi="Verdana" w:cs="Tahoma"/>
          <w:b/>
          <w:sz w:val="20"/>
          <w:szCs w:val="24"/>
        </w:rPr>
      </w:pPr>
      <w:r>
        <w:rPr>
          <w:rFonts w:ascii="Verdana" w:hAnsi="Verdana" w:cs="Tahoma"/>
          <w:sz w:val="20"/>
          <w:szCs w:val="24"/>
        </w:rPr>
        <w:t>Actively promote and encourage excellent customer service within the team</w:t>
      </w:r>
    </w:p>
    <w:p w:rsidR="00876D5A" w:rsidRPr="00055C67" w:rsidRDefault="00D22967" w:rsidP="00055C67">
      <w:pPr>
        <w:numPr>
          <w:ilvl w:val="0"/>
          <w:numId w:val="6"/>
        </w:numPr>
        <w:rPr>
          <w:rFonts w:ascii="Verdana" w:hAnsi="Verdana" w:cs="Tahoma"/>
          <w:b/>
          <w:sz w:val="20"/>
          <w:szCs w:val="24"/>
        </w:rPr>
      </w:pPr>
      <w:r>
        <w:rPr>
          <w:rFonts w:ascii="Verdana" w:hAnsi="Verdana" w:cs="Tahoma"/>
          <w:sz w:val="20"/>
          <w:szCs w:val="24"/>
        </w:rPr>
        <w:t>Attend meetings as and when appropriate to represent the reception team</w:t>
      </w:r>
    </w:p>
    <w:p w:rsidR="00D22967" w:rsidRPr="004B56DA" w:rsidRDefault="00D22967" w:rsidP="00354537">
      <w:pPr>
        <w:numPr>
          <w:ilvl w:val="0"/>
          <w:numId w:val="6"/>
        </w:numPr>
        <w:rPr>
          <w:rFonts w:ascii="Verdana" w:hAnsi="Verdana" w:cs="Tahoma"/>
          <w:b/>
          <w:sz w:val="20"/>
          <w:szCs w:val="24"/>
        </w:rPr>
      </w:pPr>
      <w:r>
        <w:rPr>
          <w:rFonts w:ascii="Verdana" w:hAnsi="Verdana" w:cs="Tahoma"/>
          <w:sz w:val="20"/>
          <w:szCs w:val="24"/>
        </w:rPr>
        <w:t>Embrace change and lead by example</w:t>
      </w:r>
    </w:p>
    <w:p w:rsidR="004B56DA" w:rsidRPr="004A3611" w:rsidRDefault="004B56DA" w:rsidP="00354537">
      <w:pPr>
        <w:numPr>
          <w:ilvl w:val="0"/>
          <w:numId w:val="6"/>
        </w:numPr>
        <w:rPr>
          <w:rFonts w:ascii="Verdana" w:hAnsi="Verdana" w:cs="Tahoma"/>
          <w:b/>
          <w:sz w:val="20"/>
          <w:szCs w:val="24"/>
        </w:rPr>
      </w:pPr>
      <w:r>
        <w:rPr>
          <w:rFonts w:ascii="Verdana" w:hAnsi="Verdana" w:cs="Tahoma"/>
          <w:sz w:val="20"/>
          <w:szCs w:val="24"/>
        </w:rPr>
        <w:t>Thorough knowledge of practice procedures and protocols</w:t>
      </w:r>
    </w:p>
    <w:p w:rsidR="004A3611" w:rsidRPr="004A3611" w:rsidRDefault="004A3611" w:rsidP="00354537">
      <w:pPr>
        <w:numPr>
          <w:ilvl w:val="0"/>
          <w:numId w:val="6"/>
        </w:numPr>
        <w:rPr>
          <w:rFonts w:ascii="Verdana" w:hAnsi="Verdana" w:cs="Tahoma"/>
          <w:b/>
          <w:sz w:val="20"/>
          <w:szCs w:val="24"/>
        </w:rPr>
      </w:pPr>
      <w:r>
        <w:rPr>
          <w:rFonts w:ascii="Verdana" w:hAnsi="Verdana" w:cs="Tahoma"/>
          <w:sz w:val="20"/>
          <w:szCs w:val="24"/>
        </w:rPr>
        <w:t>To work in accordance of written protocols</w:t>
      </w:r>
    </w:p>
    <w:p w:rsidR="004A3611" w:rsidRPr="004A3611" w:rsidRDefault="004A3611" w:rsidP="00354537">
      <w:pPr>
        <w:numPr>
          <w:ilvl w:val="0"/>
          <w:numId w:val="6"/>
        </w:numPr>
        <w:rPr>
          <w:rFonts w:ascii="Verdana" w:hAnsi="Verdana" w:cs="Tahoma"/>
          <w:b/>
          <w:sz w:val="20"/>
          <w:szCs w:val="24"/>
        </w:rPr>
      </w:pPr>
      <w:r>
        <w:rPr>
          <w:rFonts w:ascii="Verdana" w:hAnsi="Verdana" w:cs="Tahoma"/>
          <w:sz w:val="20"/>
          <w:szCs w:val="24"/>
        </w:rPr>
        <w:t>To review, update and maintain written protocols as and when required</w:t>
      </w:r>
    </w:p>
    <w:p w:rsidR="004A3611" w:rsidRDefault="004A3611" w:rsidP="004A3611">
      <w:pPr>
        <w:rPr>
          <w:rFonts w:ascii="Verdana" w:hAnsi="Verdana" w:cs="Tahoma"/>
          <w:sz w:val="20"/>
          <w:szCs w:val="24"/>
        </w:rPr>
      </w:pPr>
    </w:p>
    <w:p w:rsidR="004A3611" w:rsidRDefault="004A3611" w:rsidP="004A3611">
      <w:pPr>
        <w:rPr>
          <w:rFonts w:ascii="Verdana" w:hAnsi="Verdana" w:cs="Tahoma"/>
          <w:b/>
          <w:sz w:val="20"/>
          <w:szCs w:val="24"/>
        </w:rPr>
      </w:pPr>
      <w:r w:rsidRPr="004A3611">
        <w:rPr>
          <w:rFonts w:ascii="Verdana" w:hAnsi="Verdana" w:cs="Tahoma"/>
          <w:b/>
          <w:sz w:val="20"/>
          <w:szCs w:val="24"/>
        </w:rPr>
        <w:t>Main Roles</w:t>
      </w:r>
      <w:r>
        <w:rPr>
          <w:rFonts w:ascii="Verdana" w:hAnsi="Verdana" w:cs="Tahoma"/>
          <w:b/>
          <w:sz w:val="20"/>
          <w:szCs w:val="24"/>
        </w:rPr>
        <w:t>:</w:t>
      </w:r>
    </w:p>
    <w:p w:rsidR="004A3611" w:rsidRDefault="00B96C53" w:rsidP="004A3611">
      <w:pPr>
        <w:numPr>
          <w:ilvl w:val="0"/>
          <w:numId w:val="12"/>
        </w:numPr>
        <w:rPr>
          <w:rFonts w:ascii="Verdana" w:hAnsi="Verdana" w:cs="Tahoma"/>
          <w:sz w:val="20"/>
          <w:szCs w:val="24"/>
        </w:rPr>
      </w:pPr>
      <w:r>
        <w:rPr>
          <w:rFonts w:ascii="Verdana" w:hAnsi="Verdana" w:cs="Tahoma"/>
          <w:sz w:val="20"/>
          <w:szCs w:val="24"/>
        </w:rPr>
        <w:t xml:space="preserve">Full and thorough knowledge of </w:t>
      </w:r>
      <w:r w:rsidR="004A3611" w:rsidRPr="004A3611">
        <w:rPr>
          <w:rFonts w:ascii="Verdana" w:hAnsi="Verdana" w:cs="Tahoma"/>
          <w:sz w:val="20"/>
          <w:szCs w:val="24"/>
        </w:rPr>
        <w:t>Choose and Book</w:t>
      </w:r>
      <w:r w:rsidR="004A3611">
        <w:rPr>
          <w:rFonts w:ascii="Verdana" w:hAnsi="Verdana" w:cs="Tahoma"/>
          <w:sz w:val="20"/>
          <w:szCs w:val="24"/>
        </w:rPr>
        <w:t xml:space="preserve"> </w:t>
      </w:r>
      <w:r w:rsidR="004A3611" w:rsidRPr="004A3611">
        <w:rPr>
          <w:rFonts w:ascii="Verdana" w:hAnsi="Verdana" w:cs="Tahoma"/>
          <w:sz w:val="20"/>
          <w:szCs w:val="24"/>
        </w:rPr>
        <w:t xml:space="preserve">Referrals </w:t>
      </w:r>
    </w:p>
    <w:p w:rsidR="00876D5A" w:rsidRPr="00876D5A" w:rsidRDefault="00876D5A" w:rsidP="00876D5A">
      <w:pPr>
        <w:numPr>
          <w:ilvl w:val="0"/>
          <w:numId w:val="12"/>
        </w:numPr>
        <w:rPr>
          <w:rFonts w:ascii="Verdana" w:hAnsi="Verdana" w:cs="Tahoma"/>
          <w:sz w:val="20"/>
          <w:szCs w:val="24"/>
        </w:rPr>
      </w:pPr>
      <w:r>
        <w:rPr>
          <w:rFonts w:ascii="Verdana" w:hAnsi="Verdana" w:cs="Tahoma"/>
          <w:sz w:val="20"/>
          <w:szCs w:val="24"/>
        </w:rPr>
        <w:t xml:space="preserve">Issuing of Repeat </w:t>
      </w:r>
      <w:r w:rsidR="004A3611">
        <w:rPr>
          <w:rFonts w:ascii="Verdana" w:hAnsi="Verdana" w:cs="Tahoma"/>
          <w:sz w:val="20"/>
          <w:szCs w:val="24"/>
        </w:rPr>
        <w:t>Prescriptions</w:t>
      </w:r>
      <w:r>
        <w:rPr>
          <w:rFonts w:ascii="Verdana" w:hAnsi="Verdana" w:cs="Tahoma"/>
          <w:sz w:val="20"/>
          <w:szCs w:val="24"/>
        </w:rPr>
        <w:t xml:space="preserve"> including overseeing </w:t>
      </w:r>
      <w:proofErr w:type="spellStart"/>
      <w:r>
        <w:rPr>
          <w:rFonts w:ascii="Verdana" w:hAnsi="Verdana" w:cs="Tahoma"/>
          <w:sz w:val="20"/>
          <w:szCs w:val="24"/>
        </w:rPr>
        <w:t>dos</w:t>
      </w:r>
      <w:r w:rsidR="00FD6B71">
        <w:rPr>
          <w:rFonts w:ascii="Verdana" w:hAnsi="Verdana" w:cs="Tahoma"/>
          <w:sz w:val="20"/>
          <w:szCs w:val="24"/>
        </w:rPr>
        <w:t>s</w:t>
      </w:r>
      <w:r>
        <w:rPr>
          <w:rFonts w:ascii="Verdana" w:hAnsi="Verdana" w:cs="Tahoma"/>
          <w:sz w:val="20"/>
          <w:szCs w:val="24"/>
        </w:rPr>
        <w:t>ette</w:t>
      </w:r>
      <w:proofErr w:type="spellEnd"/>
      <w:r>
        <w:rPr>
          <w:rFonts w:ascii="Verdana" w:hAnsi="Verdana" w:cs="Tahoma"/>
          <w:sz w:val="20"/>
          <w:szCs w:val="24"/>
        </w:rPr>
        <w:t xml:space="preserve"> boxes</w:t>
      </w:r>
      <w:r w:rsidR="00B96C53">
        <w:rPr>
          <w:rFonts w:ascii="Verdana" w:hAnsi="Verdana" w:cs="Tahoma"/>
          <w:sz w:val="20"/>
          <w:szCs w:val="24"/>
        </w:rPr>
        <w:t xml:space="preserve"> in line with practice guidelines</w:t>
      </w:r>
    </w:p>
    <w:p w:rsidR="004A3611" w:rsidRDefault="00501629" w:rsidP="004A3611">
      <w:pPr>
        <w:numPr>
          <w:ilvl w:val="0"/>
          <w:numId w:val="12"/>
        </w:numPr>
        <w:rPr>
          <w:rFonts w:ascii="Verdana" w:hAnsi="Verdana" w:cs="Tahoma"/>
          <w:sz w:val="20"/>
          <w:szCs w:val="24"/>
        </w:rPr>
      </w:pPr>
      <w:r>
        <w:rPr>
          <w:rFonts w:ascii="Verdana" w:hAnsi="Verdana" w:cs="Tahoma"/>
          <w:sz w:val="20"/>
          <w:szCs w:val="24"/>
        </w:rPr>
        <w:t>Accurate data entry of r</w:t>
      </w:r>
      <w:r w:rsidR="004A3611">
        <w:rPr>
          <w:rFonts w:ascii="Verdana" w:hAnsi="Verdana" w:cs="Tahoma"/>
          <w:sz w:val="20"/>
          <w:szCs w:val="24"/>
        </w:rPr>
        <w:t>egistrations</w:t>
      </w:r>
      <w:r>
        <w:rPr>
          <w:rFonts w:ascii="Verdana" w:hAnsi="Verdana" w:cs="Tahoma"/>
          <w:sz w:val="20"/>
          <w:szCs w:val="24"/>
        </w:rPr>
        <w:t>, a</w:t>
      </w:r>
      <w:r w:rsidR="004A3611">
        <w:rPr>
          <w:rFonts w:ascii="Verdana" w:hAnsi="Verdana" w:cs="Tahoma"/>
          <w:sz w:val="20"/>
          <w:szCs w:val="24"/>
        </w:rPr>
        <w:t>mendments and deductions</w:t>
      </w:r>
      <w:r w:rsidR="00FD6B71">
        <w:rPr>
          <w:rFonts w:ascii="Verdana" w:hAnsi="Verdana" w:cs="Tahoma"/>
          <w:sz w:val="20"/>
          <w:szCs w:val="24"/>
        </w:rPr>
        <w:t xml:space="preserve"> in </w:t>
      </w:r>
      <w:r>
        <w:rPr>
          <w:rFonts w:ascii="Verdana" w:hAnsi="Verdana" w:cs="Tahoma"/>
          <w:sz w:val="20"/>
          <w:szCs w:val="24"/>
        </w:rPr>
        <w:t xml:space="preserve">line with </w:t>
      </w:r>
      <w:r w:rsidR="00FD6B71">
        <w:rPr>
          <w:rFonts w:ascii="Verdana" w:hAnsi="Verdana" w:cs="Tahoma"/>
          <w:sz w:val="20"/>
          <w:szCs w:val="24"/>
        </w:rPr>
        <w:t>data quality</w:t>
      </w:r>
      <w:r w:rsidR="00B96C53">
        <w:rPr>
          <w:rFonts w:ascii="Verdana" w:hAnsi="Verdana" w:cs="Tahoma"/>
          <w:sz w:val="20"/>
          <w:szCs w:val="24"/>
        </w:rPr>
        <w:t xml:space="preserve"> (knowledge of practice area)</w:t>
      </w:r>
    </w:p>
    <w:p w:rsidR="004A3611" w:rsidRDefault="00CF3D28" w:rsidP="004A3611">
      <w:pPr>
        <w:numPr>
          <w:ilvl w:val="0"/>
          <w:numId w:val="12"/>
        </w:numPr>
        <w:rPr>
          <w:rFonts w:ascii="Verdana" w:hAnsi="Verdana" w:cs="Tahoma"/>
          <w:sz w:val="20"/>
          <w:szCs w:val="24"/>
        </w:rPr>
      </w:pPr>
      <w:r>
        <w:rPr>
          <w:rFonts w:ascii="Verdana" w:hAnsi="Verdana" w:cs="Tahoma"/>
          <w:sz w:val="20"/>
          <w:szCs w:val="24"/>
        </w:rPr>
        <w:t>Medical Record</w:t>
      </w:r>
      <w:r w:rsidR="00FD6B71">
        <w:rPr>
          <w:rFonts w:ascii="Verdana" w:hAnsi="Verdana" w:cs="Tahoma"/>
          <w:sz w:val="20"/>
          <w:szCs w:val="24"/>
        </w:rPr>
        <w:t>s</w:t>
      </w:r>
      <w:r>
        <w:rPr>
          <w:rFonts w:ascii="Verdana" w:hAnsi="Verdana" w:cs="Tahoma"/>
          <w:sz w:val="20"/>
          <w:szCs w:val="24"/>
        </w:rPr>
        <w:t xml:space="preserve"> – ensuring all records are kept tidy and in good repair with accurate information recorded on the outer cover</w:t>
      </w:r>
    </w:p>
    <w:p w:rsidR="004A3611" w:rsidRDefault="004A3611" w:rsidP="004A3611">
      <w:pPr>
        <w:numPr>
          <w:ilvl w:val="0"/>
          <w:numId w:val="12"/>
        </w:numPr>
        <w:rPr>
          <w:rFonts w:ascii="Verdana" w:hAnsi="Verdana" w:cs="Tahoma"/>
          <w:sz w:val="20"/>
          <w:szCs w:val="24"/>
        </w:rPr>
      </w:pPr>
      <w:r>
        <w:rPr>
          <w:rFonts w:ascii="Verdana" w:hAnsi="Verdana" w:cs="Tahoma"/>
          <w:sz w:val="20"/>
          <w:szCs w:val="24"/>
        </w:rPr>
        <w:t xml:space="preserve">IT – </w:t>
      </w:r>
      <w:r w:rsidR="00055C67">
        <w:rPr>
          <w:rFonts w:ascii="Verdana" w:hAnsi="Verdana" w:cs="Tahoma"/>
          <w:sz w:val="20"/>
          <w:szCs w:val="24"/>
        </w:rPr>
        <w:t xml:space="preserve">Full and thorough knowledge of </w:t>
      </w:r>
      <w:r>
        <w:rPr>
          <w:rFonts w:ascii="Verdana" w:hAnsi="Verdana" w:cs="Tahoma"/>
          <w:sz w:val="20"/>
          <w:szCs w:val="24"/>
        </w:rPr>
        <w:t xml:space="preserve">EMIS, </w:t>
      </w:r>
      <w:proofErr w:type="spellStart"/>
      <w:r>
        <w:rPr>
          <w:rFonts w:ascii="Verdana" w:hAnsi="Verdana" w:cs="Tahoma"/>
          <w:sz w:val="20"/>
          <w:szCs w:val="24"/>
        </w:rPr>
        <w:t>Docman</w:t>
      </w:r>
      <w:proofErr w:type="spellEnd"/>
      <w:r>
        <w:rPr>
          <w:rFonts w:ascii="Verdana" w:hAnsi="Verdana" w:cs="Tahoma"/>
          <w:sz w:val="20"/>
          <w:szCs w:val="24"/>
        </w:rPr>
        <w:t xml:space="preserve">, Tasks, GP </w:t>
      </w:r>
      <w:proofErr w:type="spellStart"/>
      <w:r>
        <w:rPr>
          <w:rFonts w:ascii="Verdana" w:hAnsi="Verdana" w:cs="Tahoma"/>
          <w:sz w:val="20"/>
          <w:szCs w:val="24"/>
        </w:rPr>
        <w:t>TeamNet</w:t>
      </w:r>
      <w:proofErr w:type="spellEnd"/>
      <w:r>
        <w:rPr>
          <w:rFonts w:ascii="Verdana" w:hAnsi="Verdana" w:cs="Tahoma"/>
          <w:sz w:val="20"/>
          <w:szCs w:val="24"/>
        </w:rPr>
        <w:t>, NHS Mail</w:t>
      </w:r>
    </w:p>
    <w:p w:rsidR="004A3611" w:rsidRPr="00FD6B71" w:rsidRDefault="004A3611" w:rsidP="00FD6B71">
      <w:pPr>
        <w:numPr>
          <w:ilvl w:val="0"/>
          <w:numId w:val="1"/>
        </w:numPr>
        <w:tabs>
          <w:tab w:val="left" w:pos="2268"/>
        </w:tabs>
        <w:rPr>
          <w:rFonts w:ascii="Verdana" w:hAnsi="Verdana" w:cs="Tahoma"/>
          <w:sz w:val="20"/>
          <w:szCs w:val="24"/>
        </w:rPr>
      </w:pPr>
      <w:r w:rsidRPr="00876D5A">
        <w:rPr>
          <w:rFonts w:ascii="Verdana" w:hAnsi="Verdana" w:cs="Tahoma"/>
          <w:sz w:val="20"/>
          <w:szCs w:val="24"/>
        </w:rPr>
        <w:t>Front Desk (rota system)</w:t>
      </w:r>
      <w:r w:rsidR="00CF3D28" w:rsidRPr="00876D5A">
        <w:rPr>
          <w:rFonts w:ascii="Verdana" w:hAnsi="Verdana" w:cs="Tahoma"/>
          <w:sz w:val="20"/>
          <w:szCs w:val="24"/>
        </w:rPr>
        <w:t>. Receiving patie</w:t>
      </w:r>
      <w:r w:rsidR="00876D5A">
        <w:rPr>
          <w:rFonts w:ascii="Verdana" w:hAnsi="Verdana" w:cs="Tahoma"/>
          <w:sz w:val="20"/>
          <w:szCs w:val="24"/>
        </w:rPr>
        <w:t>nts consulting with members of</w:t>
      </w:r>
      <w:r w:rsidR="00FD6B71">
        <w:rPr>
          <w:rFonts w:ascii="Verdana" w:hAnsi="Verdana" w:cs="Tahoma"/>
          <w:sz w:val="20"/>
          <w:szCs w:val="24"/>
        </w:rPr>
        <w:t xml:space="preserve"> the</w:t>
      </w:r>
      <w:r w:rsidR="00876D5A">
        <w:rPr>
          <w:rFonts w:ascii="Verdana" w:hAnsi="Verdana" w:cs="Tahoma"/>
          <w:sz w:val="20"/>
          <w:szCs w:val="24"/>
        </w:rPr>
        <w:t xml:space="preserve"> p</w:t>
      </w:r>
      <w:r w:rsidR="00CF3D28" w:rsidRPr="00876D5A">
        <w:rPr>
          <w:rFonts w:ascii="Verdana" w:hAnsi="Verdana" w:cs="Tahoma"/>
          <w:sz w:val="20"/>
          <w:szCs w:val="24"/>
        </w:rPr>
        <w:t>ractice team</w:t>
      </w:r>
      <w:r w:rsidR="00876D5A">
        <w:rPr>
          <w:rFonts w:ascii="Verdana" w:hAnsi="Verdana" w:cs="Tahoma"/>
          <w:sz w:val="20"/>
          <w:szCs w:val="24"/>
        </w:rPr>
        <w:t>.</w:t>
      </w:r>
      <w:r w:rsidR="00FD6B71">
        <w:rPr>
          <w:rFonts w:ascii="Verdana" w:hAnsi="Verdana" w:cs="Tahoma"/>
          <w:sz w:val="20"/>
          <w:szCs w:val="24"/>
        </w:rPr>
        <w:t xml:space="preserve"> </w:t>
      </w:r>
      <w:r w:rsidR="00876D5A" w:rsidRPr="00FD6B71">
        <w:rPr>
          <w:rFonts w:ascii="Verdana" w:hAnsi="Verdana" w:cs="Tahoma"/>
          <w:sz w:val="20"/>
          <w:szCs w:val="24"/>
        </w:rPr>
        <w:t>M</w:t>
      </w:r>
      <w:r w:rsidR="00CF3D28" w:rsidRPr="00FD6B71">
        <w:rPr>
          <w:rFonts w:ascii="Verdana" w:hAnsi="Verdana" w:cs="Tahoma"/>
          <w:sz w:val="20"/>
          <w:szCs w:val="24"/>
        </w:rPr>
        <w:t>anaging patient quer</w:t>
      </w:r>
      <w:r w:rsidR="0017186A" w:rsidRPr="00FD6B71">
        <w:rPr>
          <w:rFonts w:ascii="Verdana" w:hAnsi="Verdana" w:cs="Tahoma"/>
          <w:sz w:val="20"/>
          <w:szCs w:val="24"/>
        </w:rPr>
        <w:t xml:space="preserve">ies and assisting </w:t>
      </w:r>
      <w:r w:rsidR="00CF3D28" w:rsidRPr="00FD6B71">
        <w:rPr>
          <w:rFonts w:ascii="Verdana" w:hAnsi="Verdana" w:cs="Tahoma"/>
          <w:sz w:val="20"/>
          <w:szCs w:val="24"/>
        </w:rPr>
        <w:t xml:space="preserve">colleagues as and when appropriate </w:t>
      </w:r>
    </w:p>
    <w:p w:rsidR="0017186A" w:rsidRPr="00421221" w:rsidRDefault="004A3611" w:rsidP="0017186A">
      <w:pPr>
        <w:numPr>
          <w:ilvl w:val="0"/>
          <w:numId w:val="1"/>
        </w:numPr>
        <w:tabs>
          <w:tab w:val="left" w:pos="2268"/>
        </w:tabs>
        <w:rPr>
          <w:rFonts w:ascii="Verdana" w:hAnsi="Verdana" w:cs="Tahoma"/>
          <w:color w:val="333333"/>
          <w:sz w:val="20"/>
          <w:szCs w:val="24"/>
        </w:rPr>
      </w:pPr>
      <w:r>
        <w:rPr>
          <w:rFonts w:ascii="Verdana" w:hAnsi="Verdana" w:cs="Tahoma"/>
          <w:sz w:val="20"/>
          <w:szCs w:val="24"/>
        </w:rPr>
        <w:t>Telephone Support</w:t>
      </w:r>
      <w:r w:rsidR="00876D5A">
        <w:rPr>
          <w:rFonts w:ascii="Verdana" w:hAnsi="Verdana" w:cs="Tahoma"/>
          <w:sz w:val="20"/>
          <w:szCs w:val="24"/>
        </w:rPr>
        <w:t xml:space="preserve"> – </w:t>
      </w:r>
      <w:r w:rsidR="009C321F">
        <w:rPr>
          <w:rFonts w:ascii="Verdana" w:hAnsi="Verdana" w:cs="Tahoma"/>
          <w:sz w:val="20"/>
          <w:szCs w:val="24"/>
        </w:rPr>
        <w:t>answer</w:t>
      </w:r>
      <w:r w:rsidR="0017186A">
        <w:rPr>
          <w:rFonts w:ascii="Verdana" w:hAnsi="Verdana" w:cs="Tahoma"/>
          <w:sz w:val="20"/>
          <w:szCs w:val="24"/>
        </w:rPr>
        <w:t xml:space="preserve"> </w:t>
      </w:r>
      <w:r w:rsidR="009C321F">
        <w:rPr>
          <w:rFonts w:ascii="Verdana" w:hAnsi="Verdana" w:cs="Tahoma"/>
          <w:sz w:val="20"/>
          <w:szCs w:val="24"/>
        </w:rPr>
        <w:t>and deal</w:t>
      </w:r>
      <w:r w:rsidR="0017186A">
        <w:rPr>
          <w:rFonts w:ascii="Verdana" w:hAnsi="Verdana" w:cs="Tahoma"/>
          <w:sz w:val="20"/>
          <w:szCs w:val="24"/>
        </w:rPr>
        <w:t xml:space="preserve"> with calls in a timely manner</w:t>
      </w:r>
    </w:p>
    <w:p w:rsidR="009C321F" w:rsidRDefault="00CF3D28" w:rsidP="00FD6B71">
      <w:pPr>
        <w:numPr>
          <w:ilvl w:val="0"/>
          <w:numId w:val="12"/>
        </w:numPr>
        <w:rPr>
          <w:rFonts w:ascii="Verdana" w:hAnsi="Verdana" w:cs="Tahoma"/>
          <w:sz w:val="20"/>
          <w:szCs w:val="24"/>
        </w:rPr>
      </w:pPr>
      <w:r>
        <w:rPr>
          <w:rFonts w:ascii="Verdana" w:hAnsi="Verdana" w:cs="Tahoma"/>
          <w:sz w:val="20"/>
          <w:szCs w:val="24"/>
        </w:rPr>
        <w:t>Fax, e-mail, photocopy as requested</w:t>
      </w:r>
    </w:p>
    <w:p w:rsidR="008B45E7" w:rsidRDefault="008B45E7" w:rsidP="00FD6B71">
      <w:pPr>
        <w:numPr>
          <w:ilvl w:val="0"/>
          <w:numId w:val="12"/>
        </w:numPr>
        <w:rPr>
          <w:rFonts w:ascii="Verdana" w:hAnsi="Verdana" w:cs="Tahoma"/>
          <w:sz w:val="20"/>
          <w:szCs w:val="24"/>
        </w:rPr>
      </w:pPr>
      <w:r>
        <w:rPr>
          <w:rFonts w:ascii="Verdana" w:hAnsi="Verdana" w:cs="Tahoma"/>
          <w:sz w:val="20"/>
          <w:szCs w:val="24"/>
        </w:rPr>
        <w:t>Proficient in unlocking and securing the building</w:t>
      </w:r>
      <w:r w:rsidR="00740EC3">
        <w:rPr>
          <w:rFonts w:ascii="Verdana" w:hAnsi="Verdana" w:cs="Tahoma"/>
          <w:sz w:val="20"/>
          <w:szCs w:val="24"/>
        </w:rPr>
        <w:t xml:space="preserve"> both in the morning and evening with thorough knowledge of alarm and security procedures</w:t>
      </w:r>
    </w:p>
    <w:p w:rsidR="00740EC3" w:rsidRDefault="00740EC3" w:rsidP="00FD6B71">
      <w:pPr>
        <w:numPr>
          <w:ilvl w:val="0"/>
          <w:numId w:val="12"/>
        </w:numPr>
        <w:rPr>
          <w:rFonts w:ascii="Verdana" w:hAnsi="Verdana" w:cs="Tahoma"/>
          <w:sz w:val="20"/>
          <w:szCs w:val="24"/>
        </w:rPr>
      </w:pPr>
      <w:r>
        <w:rPr>
          <w:rFonts w:ascii="Verdana" w:hAnsi="Verdana" w:cs="Tahoma"/>
          <w:sz w:val="20"/>
          <w:szCs w:val="24"/>
        </w:rPr>
        <w:t>Compliant with all Health and Safety procedures</w:t>
      </w:r>
    </w:p>
    <w:p w:rsidR="00740EC3" w:rsidRPr="00FD6B71" w:rsidRDefault="00740EC3" w:rsidP="00FD6B71">
      <w:pPr>
        <w:numPr>
          <w:ilvl w:val="0"/>
          <w:numId w:val="12"/>
        </w:numPr>
        <w:rPr>
          <w:rFonts w:ascii="Verdana" w:hAnsi="Verdana" w:cs="Tahoma"/>
          <w:sz w:val="20"/>
          <w:szCs w:val="24"/>
        </w:rPr>
      </w:pPr>
      <w:r>
        <w:rPr>
          <w:rFonts w:ascii="Verdana" w:hAnsi="Verdana" w:cs="Tahoma"/>
          <w:sz w:val="20"/>
          <w:szCs w:val="24"/>
        </w:rPr>
        <w:t>Compliant in all matters relating to GDPR/Data Protection/Data Sharing including all patient records – ensuring they are securely filed away at all times</w:t>
      </w:r>
    </w:p>
    <w:p w:rsidR="0031269C" w:rsidRPr="00421221" w:rsidRDefault="0031269C" w:rsidP="0031269C">
      <w:pPr>
        <w:rPr>
          <w:rFonts w:ascii="Verdana" w:hAnsi="Verdana" w:cs="Tahoma"/>
          <w:sz w:val="20"/>
        </w:rPr>
      </w:pPr>
    </w:p>
    <w:p w:rsidR="00B96C53" w:rsidRDefault="00B96C53" w:rsidP="0031269C">
      <w:pPr>
        <w:pStyle w:val="Heading2"/>
        <w:rPr>
          <w:rFonts w:ascii="Verdana" w:hAnsi="Verdana"/>
          <w:sz w:val="20"/>
        </w:rPr>
      </w:pPr>
    </w:p>
    <w:p w:rsidR="0030144B" w:rsidRPr="00421221" w:rsidRDefault="0030144B" w:rsidP="0030144B">
      <w:pPr>
        <w:tabs>
          <w:tab w:val="left" w:pos="2268"/>
        </w:tabs>
        <w:rPr>
          <w:rFonts w:ascii="Verdana" w:hAnsi="Verdana" w:cs="Tahoma"/>
          <w:color w:val="333333"/>
          <w:sz w:val="20"/>
          <w:szCs w:val="24"/>
        </w:rPr>
      </w:pPr>
    </w:p>
    <w:p w:rsidR="004C5239" w:rsidRPr="00421221" w:rsidRDefault="004C5239" w:rsidP="0031269C">
      <w:pPr>
        <w:rPr>
          <w:rFonts w:ascii="Verdana" w:hAnsi="Verdana" w:cs="Tahoma"/>
          <w:b/>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t>Confidentiality:</w:t>
      </w:r>
    </w:p>
    <w:p w:rsidR="0031269C" w:rsidRPr="00421221" w:rsidRDefault="0031269C" w:rsidP="0031269C">
      <w:pPr>
        <w:rPr>
          <w:rFonts w:ascii="Verdana" w:hAnsi="Verdana" w:cs="Tahoma"/>
          <w:sz w:val="20"/>
          <w:szCs w:val="24"/>
        </w:rPr>
      </w:pP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 xml:space="preserve">In the performance of the duties outlined in this Job Description, the post-holder may have access to confidential information relating to patients and their </w:t>
      </w:r>
      <w:proofErr w:type="spellStart"/>
      <w:r w:rsidRPr="00055C67">
        <w:rPr>
          <w:rFonts w:ascii="Verdana" w:hAnsi="Verdana" w:cs="Tahoma"/>
          <w:sz w:val="20"/>
          <w:szCs w:val="24"/>
        </w:rPr>
        <w:t>carers</w:t>
      </w:r>
      <w:proofErr w:type="spellEnd"/>
      <w:r w:rsidRPr="00055C67">
        <w:rPr>
          <w:rFonts w:ascii="Verdana" w:hAnsi="Verdana" w:cs="Tahoma"/>
          <w:sz w:val="20"/>
          <w:szCs w:val="24"/>
        </w:rPr>
        <w:t>, Practice staff and other healthcare workers.  They may also have access to information relating to the Practice as a business organisation.  All such information from any source is to be regarded as strictly confidential</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31269C" w:rsidRPr="00421221" w:rsidRDefault="0031269C" w:rsidP="0031269C">
      <w:pPr>
        <w:rPr>
          <w:rFonts w:ascii="Verdana" w:hAnsi="Verdana" w:cs="Tahoma"/>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t>Health &amp; Safety:</w:t>
      </w:r>
    </w:p>
    <w:p w:rsidR="0031269C" w:rsidRPr="00421221" w:rsidRDefault="0031269C" w:rsidP="0031269C">
      <w:pPr>
        <w:tabs>
          <w:tab w:val="left" w:pos="2268"/>
        </w:tabs>
        <w:rPr>
          <w:rFonts w:ascii="Verdana" w:hAnsi="Verdana" w:cs="Tahoma"/>
          <w:sz w:val="20"/>
          <w:szCs w:val="24"/>
        </w:rPr>
      </w:pPr>
    </w:p>
    <w:p w:rsidR="0031269C" w:rsidRPr="00055C67" w:rsidRDefault="0031269C" w:rsidP="0031269C">
      <w:pPr>
        <w:tabs>
          <w:tab w:val="left" w:pos="2268"/>
        </w:tabs>
        <w:rPr>
          <w:rFonts w:ascii="Verdana" w:hAnsi="Verdana" w:cs="Tahoma"/>
          <w:sz w:val="20"/>
          <w:szCs w:val="24"/>
        </w:rPr>
      </w:pPr>
      <w:r w:rsidRPr="00055C67">
        <w:rPr>
          <w:rFonts w:ascii="Verdana" w:hAnsi="Verdana" w:cs="Tahoma"/>
          <w:sz w:val="20"/>
          <w:szCs w:val="24"/>
        </w:rPr>
        <w:t>The post-holder will assist in promoting and maintaining their own and others’ health, safety and security as defined in the Practice Health &amp; Safety Policy, to include:</w:t>
      </w:r>
    </w:p>
    <w:p w:rsidR="0031269C" w:rsidRPr="00055C67" w:rsidRDefault="0031269C" w:rsidP="0031269C">
      <w:pPr>
        <w:ind w:left="360"/>
        <w:rPr>
          <w:rFonts w:ascii="Verdana" w:hAnsi="Verdana" w:cs="Tahoma"/>
          <w:sz w:val="20"/>
          <w:szCs w:val="24"/>
        </w:rPr>
      </w:pP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Using personal security systems within the workplace according to Practice guidelines</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Identifying the risks involved in work activities and undertaking such activities in a way that manages those risks</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Making effective use of training to update knowledge and skills</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Using appropriate infection control procedures, maintaining work areas in a tidy and safe way and free from hazards</w:t>
      </w:r>
    </w:p>
    <w:p w:rsidR="0031269C" w:rsidRPr="00055C67" w:rsidRDefault="0031269C" w:rsidP="0031269C">
      <w:pPr>
        <w:numPr>
          <w:ilvl w:val="0"/>
          <w:numId w:val="1"/>
        </w:numPr>
        <w:tabs>
          <w:tab w:val="left" w:pos="2268"/>
        </w:tabs>
        <w:rPr>
          <w:rFonts w:ascii="Verdana" w:hAnsi="Verdana" w:cs="Tahoma"/>
          <w:sz w:val="20"/>
          <w:szCs w:val="24"/>
        </w:rPr>
      </w:pPr>
      <w:r w:rsidRPr="00055C67">
        <w:rPr>
          <w:rFonts w:ascii="Verdana" w:hAnsi="Verdana" w:cs="Tahoma"/>
          <w:sz w:val="20"/>
          <w:szCs w:val="24"/>
        </w:rPr>
        <w:t>Reporting potential risks identified</w:t>
      </w:r>
    </w:p>
    <w:p w:rsidR="0031269C" w:rsidRPr="00421221" w:rsidRDefault="0031269C" w:rsidP="0031269C">
      <w:pPr>
        <w:rPr>
          <w:rFonts w:ascii="Verdana" w:hAnsi="Verdana" w:cs="Tahoma"/>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t>Equality and Diversity:</w:t>
      </w:r>
    </w:p>
    <w:p w:rsidR="0031269C" w:rsidRPr="00421221" w:rsidRDefault="0031269C" w:rsidP="0031269C">
      <w:pPr>
        <w:rPr>
          <w:rFonts w:ascii="Verdana" w:hAnsi="Verdana" w:cs="Tahoma"/>
          <w:sz w:val="20"/>
          <w:szCs w:val="24"/>
        </w:rPr>
      </w:pPr>
    </w:p>
    <w:p w:rsidR="0031269C" w:rsidRPr="00421221" w:rsidRDefault="0031269C" w:rsidP="0031269C">
      <w:pPr>
        <w:rPr>
          <w:rFonts w:ascii="Verdana" w:hAnsi="Verdana" w:cs="Tahoma"/>
          <w:sz w:val="20"/>
          <w:szCs w:val="24"/>
        </w:rPr>
      </w:pPr>
      <w:r w:rsidRPr="00421221">
        <w:rPr>
          <w:rFonts w:ascii="Verdana" w:hAnsi="Verdana" w:cs="Tahoma"/>
          <w:color w:val="333333"/>
          <w:sz w:val="20"/>
          <w:szCs w:val="24"/>
        </w:rPr>
        <w:t>The</w:t>
      </w:r>
      <w:r w:rsidRPr="00421221">
        <w:rPr>
          <w:rFonts w:ascii="Verdana" w:hAnsi="Verdana" w:cs="Tahoma"/>
          <w:sz w:val="20"/>
          <w:szCs w:val="24"/>
        </w:rPr>
        <w:t xml:space="preserve"> post-holder will support the equality, diversity and rights of patients, carers and colleagues, to include:</w:t>
      </w:r>
    </w:p>
    <w:p w:rsidR="0031269C" w:rsidRPr="00421221" w:rsidRDefault="0031269C" w:rsidP="0031269C">
      <w:pPr>
        <w:rPr>
          <w:rFonts w:ascii="Verdana" w:hAnsi="Verdana" w:cs="Tahoma"/>
          <w:sz w:val="20"/>
          <w:szCs w:val="24"/>
        </w:rPr>
      </w:pPr>
    </w:p>
    <w:p w:rsidR="0031269C" w:rsidRPr="00421221" w:rsidRDefault="0031269C" w:rsidP="0031269C">
      <w:pPr>
        <w:numPr>
          <w:ilvl w:val="0"/>
          <w:numId w:val="2"/>
        </w:numPr>
        <w:rPr>
          <w:rFonts w:ascii="Verdana" w:hAnsi="Verdana" w:cs="Tahoma"/>
          <w:sz w:val="20"/>
          <w:szCs w:val="24"/>
        </w:rPr>
      </w:pPr>
      <w:r w:rsidRPr="00421221">
        <w:rPr>
          <w:rFonts w:ascii="Verdana" w:hAnsi="Verdana" w:cs="Tahoma"/>
          <w:sz w:val="20"/>
          <w:szCs w:val="24"/>
        </w:rPr>
        <w:t>Acting in a way that recognizes the importance of people’s rights, interpreting them in a way that is consistent with Practice procedures and policies, and current legislation</w:t>
      </w:r>
    </w:p>
    <w:p w:rsidR="0031269C" w:rsidRPr="00421221" w:rsidRDefault="0031269C" w:rsidP="0031269C">
      <w:pPr>
        <w:numPr>
          <w:ilvl w:val="0"/>
          <w:numId w:val="2"/>
        </w:numPr>
        <w:rPr>
          <w:rFonts w:ascii="Verdana" w:hAnsi="Verdana" w:cs="Tahoma"/>
          <w:sz w:val="20"/>
          <w:szCs w:val="24"/>
        </w:rPr>
      </w:pPr>
      <w:r w:rsidRPr="00421221">
        <w:rPr>
          <w:rFonts w:ascii="Verdana" w:hAnsi="Verdana" w:cs="Tahoma"/>
          <w:sz w:val="20"/>
          <w:szCs w:val="24"/>
        </w:rPr>
        <w:t>Respecting the privacy, dignity, needs and beliefs of patients, carers and colleagues</w:t>
      </w:r>
    </w:p>
    <w:p w:rsidR="0031269C" w:rsidRPr="00421221" w:rsidRDefault="0031269C" w:rsidP="0031269C">
      <w:pPr>
        <w:numPr>
          <w:ilvl w:val="0"/>
          <w:numId w:val="2"/>
        </w:numPr>
        <w:rPr>
          <w:rFonts w:ascii="Verdana" w:hAnsi="Verdana" w:cs="Tahoma"/>
          <w:sz w:val="20"/>
          <w:szCs w:val="24"/>
        </w:rPr>
      </w:pPr>
      <w:r w:rsidRPr="00421221">
        <w:rPr>
          <w:rFonts w:ascii="Verdana" w:hAnsi="Verdana" w:cs="Tahoma"/>
          <w:sz w:val="20"/>
          <w:szCs w:val="24"/>
        </w:rPr>
        <w:t>Behaving in a manner which is welcoming to and of the individual, is non-judgmental and respects their circumstances, feelings priorities and rights.</w:t>
      </w:r>
    </w:p>
    <w:p w:rsidR="0031269C" w:rsidRPr="00421221" w:rsidRDefault="0031269C" w:rsidP="0031269C">
      <w:pPr>
        <w:rPr>
          <w:rFonts w:ascii="Verdana" w:hAnsi="Verdana" w:cs="Tahoma"/>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t>Personal/Professional Development:</w:t>
      </w:r>
    </w:p>
    <w:p w:rsidR="0031269C" w:rsidRPr="00421221" w:rsidRDefault="0031269C" w:rsidP="0031269C">
      <w:pPr>
        <w:rPr>
          <w:rFonts w:ascii="Verdana" w:hAnsi="Verdana" w:cs="Tahoma"/>
          <w:sz w:val="20"/>
          <w:szCs w:val="24"/>
        </w:rPr>
      </w:pPr>
    </w:p>
    <w:p w:rsidR="0031269C" w:rsidRPr="00421221" w:rsidRDefault="0031269C" w:rsidP="0031269C">
      <w:pPr>
        <w:rPr>
          <w:rFonts w:ascii="Verdana" w:hAnsi="Verdana" w:cs="Tahoma"/>
          <w:sz w:val="20"/>
          <w:szCs w:val="24"/>
        </w:rPr>
      </w:pPr>
      <w:r w:rsidRPr="00421221">
        <w:rPr>
          <w:rFonts w:ascii="Verdana" w:hAnsi="Verdana" w:cs="Tahoma"/>
          <w:sz w:val="20"/>
          <w:szCs w:val="24"/>
        </w:rPr>
        <w:t>The post-holder will participate in any training programme implemented by the Practice as part of this employment, such training to include:</w:t>
      </w:r>
    </w:p>
    <w:p w:rsidR="0031269C" w:rsidRPr="00421221" w:rsidRDefault="0031269C" w:rsidP="0031269C">
      <w:pPr>
        <w:ind w:left="360"/>
        <w:rPr>
          <w:rFonts w:ascii="Verdana" w:hAnsi="Verdana" w:cs="Tahoma"/>
          <w:sz w:val="20"/>
          <w:szCs w:val="24"/>
        </w:rPr>
      </w:pPr>
    </w:p>
    <w:p w:rsidR="0031269C" w:rsidRPr="00421221" w:rsidRDefault="0031269C" w:rsidP="0031269C">
      <w:pPr>
        <w:numPr>
          <w:ilvl w:val="0"/>
          <w:numId w:val="2"/>
        </w:numPr>
        <w:rPr>
          <w:rFonts w:ascii="Verdana" w:hAnsi="Verdana" w:cs="Tahoma"/>
          <w:sz w:val="20"/>
          <w:szCs w:val="24"/>
        </w:rPr>
      </w:pPr>
      <w:r w:rsidRPr="00421221">
        <w:rPr>
          <w:rFonts w:ascii="Verdana" w:hAnsi="Verdana" w:cs="Tahoma"/>
          <w:sz w:val="20"/>
          <w:szCs w:val="24"/>
        </w:rPr>
        <w:t>Participation in an annual individual performance review, including taking responsibility for maintaining a record of own personal and/or professional development</w:t>
      </w:r>
    </w:p>
    <w:p w:rsidR="0031269C" w:rsidRPr="00421221" w:rsidRDefault="0031269C" w:rsidP="0031269C">
      <w:pPr>
        <w:numPr>
          <w:ilvl w:val="0"/>
          <w:numId w:val="2"/>
        </w:numPr>
        <w:rPr>
          <w:rFonts w:ascii="Verdana" w:hAnsi="Verdana" w:cs="Tahoma"/>
          <w:sz w:val="20"/>
          <w:szCs w:val="24"/>
        </w:rPr>
      </w:pPr>
      <w:r w:rsidRPr="00421221">
        <w:rPr>
          <w:rFonts w:ascii="Verdana" w:hAnsi="Verdana" w:cs="Tahoma"/>
          <w:sz w:val="20"/>
          <w:szCs w:val="24"/>
        </w:rPr>
        <w:t>Taking responsibility for own development, learning and performance and demonstrating skills and activities to others who are undertaking similar work</w:t>
      </w:r>
    </w:p>
    <w:p w:rsidR="0031269C" w:rsidRPr="00421221" w:rsidRDefault="0031269C" w:rsidP="0031269C">
      <w:pPr>
        <w:rPr>
          <w:rFonts w:ascii="Verdana" w:hAnsi="Verdana" w:cs="Tahoma"/>
          <w:sz w:val="20"/>
          <w:szCs w:val="24"/>
        </w:rPr>
      </w:pPr>
    </w:p>
    <w:p w:rsidR="00740EC3" w:rsidRDefault="00740EC3" w:rsidP="0031269C">
      <w:pPr>
        <w:tabs>
          <w:tab w:val="left" w:pos="2268"/>
        </w:tabs>
        <w:rPr>
          <w:rFonts w:ascii="Verdana" w:hAnsi="Verdana" w:cs="Tahoma"/>
          <w:b/>
          <w:bCs/>
          <w:sz w:val="20"/>
          <w:szCs w:val="24"/>
        </w:rPr>
      </w:pPr>
    </w:p>
    <w:p w:rsidR="00740EC3" w:rsidRDefault="00740EC3" w:rsidP="0031269C">
      <w:pPr>
        <w:tabs>
          <w:tab w:val="left" w:pos="2268"/>
        </w:tabs>
        <w:rPr>
          <w:rFonts w:ascii="Verdana" w:hAnsi="Verdana" w:cs="Tahoma"/>
          <w:b/>
          <w:bCs/>
          <w:sz w:val="20"/>
          <w:szCs w:val="24"/>
        </w:rPr>
      </w:pPr>
    </w:p>
    <w:p w:rsidR="00055C67" w:rsidRDefault="00055C67" w:rsidP="0031269C">
      <w:pPr>
        <w:tabs>
          <w:tab w:val="left" w:pos="2268"/>
        </w:tabs>
        <w:rPr>
          <w:rFonts w:ascii="Verdana" w:hAnsi="Verdana" w:cs="Tahoma"/>
          <w:b/>
          <w:bCs/>
          <w:sz w:val="20"/>
          <w:szCs w:val="24"/>
        </w:rPr>
      </w:pPr>
    </w:p>
    <w:p w:rsidR="00055C67" w:rsidRDefault="00055C67" w:rsidP="0031269C">
      <w:pPr>
        <w:tabs>
          <w:tab w:val="left" w:pos="2268"/>
        </w:tabs>
        <w:rPr>
          <w:rFonts w:ascii="Verdana" w:hAnsi="Verdana" w:cs="Tahoma"/>
          <w:b/>
          <w:bCs/>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lastRenderedPageBreak/>
        <w:t>Quality:</w:t>
      </w:r>
    </w:p>
    <w:p w:rsidR="0031269C" w:rsidRPr="00421221" w:rsidRDefault="0031269C" w:rsidP="0031269C">
      <w:pPr>
        <w:rPr>
          <w:rFonts w:ascii="Verdana" w:hAnsi="Verdana" w:cs="Tahoma"/>
          <w:sz w:val="20"/>
          <w:szCs w:val="24"/>
        </w:rPr>
      </w:pPr>
    </w:p>
    <w:p w:rsidR="0031269C" w:rsidRPr="00421221" w:rsidRDefault="0031269C" w:rsidP="0031269C">
      <w:pPr>
        <w:rPr>
          <w:rFonts w:ascii="Verdana" w:hAnsi="Verdana" w:cs="Tahoma"/>
          <w:sz w:val="20"/>
          <w:szCs w:val="24"/>
        </w:rPr>
      </w:pPr>
      <w:r w:rsidRPr="00421221">
        <w:rPr>
          <w:rFonts w:ascii="Verdana" w:hAnsi="Verdana" w:cs="Tahoma"/>
          <w:sz w:val="20"/>
          <w:szCs w:val="24"/>
        </w:rPr>
        <w:t>The post-holder will strive to maintain quality within the Practice, and will:</w:t>
      </w:r>
    </w:p>
    <w:p w:rsidR="0031269C" w:rsidRPr="00421221" w:rsidRDefault="0031269C" w:rsidP="0031269C">
      <w:pPr>
        <w:rPr>
          <w:rFonts w:ascii="Verdana" w:hAnsi="Verdana" w:cs="Tahoma"/>
          <w:sz w:val="20"/>
          <w:szCs w:val="24"/>
        </w:rPr>
      </w:pPr>
    </w:p>
    <w:p w:rsidR="0031269C" w:rsidRPr="00421221" w:rsidRDefault="0031269C" w:rsidP="0031269C">
      <w:pPr>
        <w:numPr>
          <w:ilvl w:val="0"/>
          <w:numId w:val="3"/>
        </w:numPr>
        <w:rPr>
          <w:rFonts w:ascii="Verdana" w:hAnsi="Verdana" w:cs="Tahoma"/>
          <w:sz w:val="20"/>
          <w:szCs w:val="24"/>
        </w:rPr>
      </w:pPr>
      <w:r w:rsidRPr="00421221">
        <w:rPr>
          <w:rFonts w:ascii="Verdana" w:hAnsi="Verdana" w:cs="Tahoma"/>
          <w:sz w:val="20"/>
          <w:szCs w:val="24"/>
        </w:rPr>
        <w:t>Alert other team members to issues of quality and risk</w:t>
      </w:r>
    </w:p>
    <w:p w:rsidR="0031269C" w:rsidRPr="00421221" w:rsidRDefault="0031269C" w:rsidP="0031269C">
      <w:pPr>
        <w:numPr>
          <w:ilvl w:val="0"/>
          <w:numId w:val="3"/>
        </w:numPr>
        <w:rPr>
          <w:rFonts w:ascii="Verdana" w:hAnsi="Verdana" w:cs="Tahoma"/>
          <w:sz w:val="20"/>
          <w:szCs w:val="24"/>
        </w:rPr>
      </w:pPr>
      <w:r w:rsidRPr="00421221">
        <w:rPr>
          <w:rFonts w:ascii="Verdana" w:hAnsi="Verdana" w:cs="Tahoma"/>
          <w:sz w:val="20"/>
          <w:szCs w:val="24"/>
        </w:rPr>
        <w:t>Assess own performance and take accountability for own actions, either directly or under supervision</w:t>
      </w:r>
    </w:p>
    <w:p w:rsidR="0031269C" w:rsidRPr="00421221" w:rsidRDefault="0031269C" w:rsidP="0031269C">
      <w:pPr>
        <w:numPr>
          <w:ilvl w:val="0"/>
          <w:numId w:val="3"/>
        </w:numPr>
        <w:rPr>
          <w:rFonts w:ascii="Verdana" w:hAnsi="Verdana" w:cs="Tahoma"/>
          <w:sz w:val="20"/>
          <w:szCs w:val="24"/>
        </w:rPr>
      </w:pPr>
      <w:r w:rsidRPr="00421221">
        <w:rPr>
          <w:rFonts w:ascii="Verdana" w:hAnsi="Verdana" w:cs="Tahoma"/>
          <w:sz w:val="20"/>
          <w:szCs w:val="24"/>
        </w:rPr>
        <w:t>Contribute to the effectiveness of the team by reflecting on own and team activities and making suggestions on ways to improve and enhance the team’s performance</w:t>
      </w:r>
    </w:p>
    <w:p w:rsidR="0031269C" w:rsidRPr="00421221" w:rsidRDefault="0031269C" w:rsidP="0031269C">
      <w:pPr>
        <w:numPr>
          <w:ilvl w:val="0"/>
          <w:numId w:val="3"/>
        </w:numPr>
        <w:rPr>
          <w:rFonts w:ascii="Verdana" w:hAnsi="Verdana" w:cs="Tahoma"/>
          <w:sz w:val="20"/>
          <w:szCs w:val="24"/>
        </w:rPr>
      </w:pPr>
      <w:r w:rsidRPr="00421221">
        <w:rPr>
          <w:rFonts w:ascii="Verdana" w:hAnsi="Verdana" w:cs="Tahoma"/>
          <w:sz w:val="20"/>
          <w:szCs w:val="24"/>
        </w:rPr>
        <w:t xml:space="preserve">Work effectively with individuals in other agencies to meet </w:t>
      </w:r>
      <w:proofErr w:type="spellStart"/>
      <w:r w:rsidRPr="00421221">
        <w:rPr>
          <w:rFonts w:ascii="Verdana" w:hAnsi="Verdana" w:cs="Tahoma"/>
          <w:sz w:val="20"/>
          <w:szCs w:val="24"/>
        </w:rPr>
        <w:t>patients</w:t>
      </w:r>
      <w:proofErr w:type="spellEnd"/>
      <w:r w:rsidRPr="00421221">
        <w:rPr>
          <w:rFonts w:ascii="Verdana" w:hAnsi="Verdana" w:cs="Tahoma"/>
          <w:sz w:val="20"/>
          <w:szCs w:val="24"/>
        </w:rPr>
        <w:t xml:space="preserve"> needs</w:t>
      </w:r>
    </w:p>
    <w:p w:rsidR="0031269C" w:rsidRPr="00421221" w:rsidRDefault="0031269C" w:rsidP="0031269C">
      <w:pPr>
        <w:numPr>
          <w:ilvl w:val="0"/>
          <w:numId w:val="3"/>
        </w:numPr>
        <w:rPr>
          <w:rFonts w:ascii="Verdana" w:hAnsi="Verdana" w:cs="Tahoma"/>
          <w:sz w:val="20"/>
          <w:szCs w:val="24"/>
        </w:rPr>
      </w:pPr>
      <w:r w:rsidRPr="00421221">
        <w:rPr>
          <w:rFonts w:ascii="Verdana" w:hAnsi="Verdana" w:cs="Tahoma"/>
          <w:sz w:val="20"/>
          <w:szCs w:val="24"/>
        </w:rPr>
        <w:t>Effectively manage own time, workload and resources</w:t>
      </w:r>
    </w:p>
    <w:p w:rsidR="0031269C" w:rsidRPr="00421221" w:rsidRDefault="0031269C" w:rsidP="0031269C">
      <w:pPr>
        <w:ind w:left="360"/>
        <w:rPr>
          <w:rFonts w:ascii="Verdana" w:hAnsi="Verdana" w:cs="Tahoma"/>
          <w:sz w:val="20"/>
          <w:szCs w:val="24"/>
        </w:rPr>
      </w:pPr>
    </w:p>
    <w:p w:rsidR="0031269C" w:rsidRPr="00421221" w:rsidRDefault="0031269C" w:rsidP="0031269C">
      <w:pPr>
        <w:rPr>
          <w:rFonts w:ascii="Verdana" w:hAnsi="Verdana" w:cs="Tahoma"/>
          <w:b/>
          <w:bCs/>
          <w:sz w:val="20"/>
          <w:szCs w:val="24"/>
        </w:rPr>
      </w:pPr>
      <w:r w:rsidRPr="00421221">
        <w:rPr>
          <w:rFonts w:ascii="Verdana" w:hAnsi="Verdana" w:cs="Tahoma"/>
          <w:b/>
          <w:bCs/>
          <w:sz w:val="20"/>
          <w:szCs w:val="24"/>
        </w:rPr>
        <w:t>Communication:</w:t>
      </w:r>
    </w:p>
    <w:p w:rsidR="0031269C" w:rsidRPr="00421221" w:rsidRDefault="0031269C" w:rsidP="0031269C">
      <w:pPr>
        <w:tabs>
          <w:tab w:val="left" w:pos="2268"/>
        </w:tabs>
        <w:rPr>
          <w:rFonts w:ascii="Verdana" w:hAnsi="Verdana" w:cs="Tahoma"/>
          <w:bCs/>
          <w:sz w:val="20"/>
          <w:szCs w:val="24"/>
          <w:u w:val="single"/>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Cs/>
          <w:sz w:val="20"/>
          <w:szCs w:val="24"/>
        </w:rPr>
        <w:t>The post-holder should recognize the importance of effective communication within the team and will strive to:</w:t>
      </w:r>
    </w:p>
    <w:p w:rsidR="0031269C" w:rsidRPr="00421221" w:rsidRDefault="0031269C" w:rsidP="0031269C">
      <w:pPr>
        <w:tabs>
          <w:tab w:val="left" w:pos="2268"/>
        </w:tabs>
        <w:ind w:left="360"/>
        <w:rPr>
          <w:rFonts w:ascii="Verdana" w:hAnsi="Verdana" w:cs="Tahoma"/>
          <w:bCs/>
          <w:sz w:val="20"/>
          <w:szCs w:val="24"/>
        </w:rPr>
      </w:pPr>
    </w:p>
    <w:p w:rsidR="0031269C" w:rsidRPr="00421221" w:rsidRDefault="0031269C" w:rsidP="0031269C">
      <w:pPr>
        <w:numPr>
          <w:ilvl w:val="0"/>
          <w:numId w:val="4"/>
        </w:numPr>
        <w:tabs>
          <w:tab w:val="left" w:pos="2268"/>
        </w:tabs>
        <w:rPr>
          <w:rFonts w:ascii="Verdana" w:hAnsi="Verdana" w:cs="Tahoma"/>
          <w:bCs/>
          <w:sz w:val="20"/>
          <w:szCs w:val="24"/>
        </w:rPr>
      </w:pPr>
      <w:r w:rsidRPr="00421221">
        <w:rPr>
          <w:rFonts w:ascii="Verdana" w:hAnsi="Verdana" w:cs="Tahoma"/>
          <w:sz w:val="20"/>
          <w:szCs w:val="24"/>
        </w:rPr>
        <w:t>Communicate effectively with other team members</w:t>
      </w:r>
    </w:p>
    <w:p w:rsidR="0031269C" w:rsidRPr="00421221" w:rsidRDefault="0031269C" w:rsidP="0031269C">
      <w:pPr>
        <w:numPr>
          <w:ilvl w:val="0"/>
          <w:numId w:val="4"/>
        </w:numPr>
        <w:tabs>
          <w:tab w:val="left" w:pos="2268"/>
        </w:tabs>
        <w:rPr>
          <w:rFonts w:ascii="Verdana" w:hAnsi="Verdana" w:cs="Tahoma"/>
          <w:bCs/>
          <w:sz w:val="20"/>
          <w:szCs w:val="24"/>
        </w:rPr>
      </w:pPr>
      <w:r w:rsidRPr="00421221">
        <w:rPr>
          <w:rFonts w:ascii="Verdana" w:hAnsi="Verdana" w:cs="Tahoma"/>
          <w:sz w:val="20"/>
          <w:szCs w:val="24"/>
        </w:rPr>
        <w:t>Communicate effectively with patients and carers</w:t>
      </w:r>
    </w:p>
    <w:p w:rsidR="0031269C" w:rsidRPr="00421221" w:rsidRDefault="0031269C" w:rsidP="0031269C">
      <w:pPr>
        <w:numPr>
          <w:ilvl w:val="0"/>
          <w:numId w:val="4"/>
        </w:numPr>
        <w:tabs>
          <w:tab w:val="left" w:pos="2268"/>
        </w:tabs>
        <w:rPr>
          <w:rFonts w:ascii="Verdana" w:hAnsi="Verdana" w:cs="Tahoma"/>
          <w:bCs/>
          <w:sz w:val="20"/>
          <w:szCs w:val="24"/>
        </w:rPr>
      </w:pPr>
      <w:r w:rsidRPr="00421221">
        <w:rPr>
          <w:rFonts w:ascii="Verdana" w:hAnsi="Verdana" w:cs="Tahoma"/>
          <w:sz w:val="20"/>
          <w:szCs w:val="24"/>
        </w:rPr>
        <w:t>Recognize people’s needs for alternative methods of communication and respond accordingly</w:t>
      </w:r>
    </w:p>
    <w:p w:rsidR="0031269C" w:rsidRPr="00421221" w:rsidRDefault="0031269C" w:rsidP="0031269C">
      <w:pPr>
        <w:tabs>
          <w:tab w:val="left" w:pos="2268"/>
        </w:tabs>
        <w:ind w:left="360"/>
        <w:rPr>
          <w:rFonts w:ascii="Verdana" w:hAnsi="Verdana" w:cs="Tahoma"/>
          <w:bCs/>
          <w:sz w:val="20"/>
          <w:szCs w:val="24"/>
        </w:rPr>
      </w:pPr>
    </w:p>
    <w:p w:rsidR="0031269C" w:rsidRPr="00421221" w:rsidRDefault="0031269C" w:rsidP="0031269C">
      <w:pPr>
        <w:tabs>
          <w:tab w:val="left" w:pos="2268"/>
        </w:tabs>
        <w:rPr>
          <w:rFonts w:ascii="Verdana" w:hAnsi="Verdana" w:cs="Tahoma"/>
          <w:bCs/>
          <w:sz w:val="20"/>
          <w:szCs w:val="24"/>
        </w:rPr>
      </w:pPr>
      <w:r w:rsidRPr="00421221">
        <w:rPr>
          <w:rFonts w:ascii="Verdana" w:hAnsi="Verdana" w:cs="Tahoma"/>
          <w:b/>
          <w:bCs/>
          <w:sz w:val="20"/>
          <w:szCs w:val="24"/>
        </w:rPr>
        <w:t>Contribution to the Implementation of Services:</w:t>
      </w:r>
    </w:p>
    <w:p w:rsidR="0031269C" w:rsidRPr="00421221" w:rsidRDefault="0031269C" w:rsidP="0031269C">
      <w:pPr>
        <w:rPr>
          <w:rFonts w:ascii="Verdana" w:hAnsi="Verdana" w:cs="Tahoma"/>
          <w:sz w:val="20"/>
          <w:szCs w:val="24"/>
        </w:rPr>
      </w:pPr>
    </w:p>
    <w:p w:rsidR="0031269C" w:rsidRPr="00421221" w:rsidRDefault="0031269C" w:rsidP="0031269C">
      <w:pPr>
        <w:rPr>
          <w:rFonts w:ascii="Verdana" w:hAnsi="Verdana" w:cs="Tahoma"/>
          <w:sz w:val="20"/>
          <w:szCs w:val="24"/>
        </w:rPr>
      </w:pPr>
      <w:r w:rsidRPr="00421221">
        <w:rPr>
          <w:rFonts w:ascii="Verdana" w:hAnsi="Verdana" w:cs="Tahoma"/>
          <w:sz w:val="20"/>
          <w:szCs w:val="24"/>
        </w:rPr>
        <w:t>The post-holder will:</w:t>
      </w:r>
    </w:p>
    <w:p w:rsidR="0031269C" w:rsidRPr="00421221" w:rsidRDefault="0031269C" w:rsidP="0031269C">
      <w:pPr>
        <w:rPr>
          <w:rFonts w:ascii="Verdana" w:hAnsi="Verdana" w:cs="Tahoma"/>
          <w:sz w:val="20"/>
          <w:szCs w:val="24"/>
        </w:rPr>
      </w:pPr>
    </w:p>
    <w:p w:rsidR="0031269C" w:rsidRPr="00421221" w:rsidRDefault="0031269C" w:rsidP="0031269C">
      <w:pPr>
        <w:numPr>
          <w:ilvl w:val="0"/>
          <w:numId w:val="5"/>
        </w:numPr>
        <w:rPr>
          <w:rFonts w:ascii="Verdana" w:hAnsi="Verdana" w:cs="Tahoma"/>
          <w:sz w:val="20"/>
          <w:szCs w:val="24"/>
        </w:rPr>
      </w:pPr>
      <w:r w:rsidRPr="00421221">
        <w:rPr>
          <w:rFonts w:ascii="Verdana" w:hAnsi="Verdana" w:cs="Tahoma"/>
          <w:sz w:val="20"/>
          <w:szCs w:val="24"/>
        </w:rPr>
        <w:t>Apply Practice policies, standards and guidance</w:t>
      </w:r>
    </w:p>
    <w:p w:rsidR="0031269C" w:rsidRPr="00421221" w:rsidRDefault="0031269C" w:rsidP="0031269C">
      <w:pPr>
        <w:numPr>
          <w:ilvl w:val="0"/>
          <w:numId w:val="5"/>
        </w:numPr>
        <w:rPr>
          <w:rFonts w:ascii="Verdana" w:hAnsi="Verdana" w:cs="Tahoma"/>
          <w:sz w:val="20"/>
          <w:szCs w:val="24"/>
        </w:rPr>
      </w:pPr>
      <w:r w:rsidRPr="00421221">
        <w:rPr>
          <w:rFonts w:ascii="Verdana" w:hAnsi="Verdana" w:cs="Tahoma"/>
          <w:sz w:val="20"/>
          <w:szCs w:val="24"/>
        </w:rPr>
        <w:t>Discuss with other members of the team how the policies, standards and guidelines will affect own work</w:t>
      </w:r>
    </w:p>
    <w:p w:rsidR="0031269C" w:rsidRPr="00421221" w:rsidRDefault="0031269C" w:rsidP="0031269C">
      <w:pPr>
        <w:numPr>
          <w:ilvl w:val="0"/>
          <w:numId w:val="5"/>
        </w:numPr>
        <w:rPr>
          <w:rFonts w:ascii="Verdana" w:hAnsi="Verdana" w:cs="Tahoma"/>
          <w:sz w:val="20"/>
          <w:szCs w:val="24"/>
        </w:rPr>
      </w:pPr>
      <w:r w:rsidRPr="00421221">
        <w:rPr>
          <w:rFonts w:ascii="Verdana" w:hAnsi="Verdana" w:cs="Tahoma"/>
          <w:sz w:val="20"/>
          <w:szCs w:val="24"/>
        </w:rPr>
        <w:t>Participate in audit where appropriate</w:t>
      </w:r>
    </w:p>
    <w:p w:rsidR="0031269C" w:rsidRPr="00421221" w:rsidRDefault="0031269C" w:rsidP="0031269C">
      <w:pPr>
        <w:rPr>
          <w:rFonts w:ascii="Verdana" w:hAnsi="Verdana" w:cs="Tahoma"/>
          <w:sz w:val="20"/>
          <w:szCs w:val="24"/>
        </w:rPr>
      </w:pPr>
    </w:p>
    <w:p w:rsidR="0031269C" w:rsidRDefault="0031269C" w:rsidP="0031269C">
      <w:pPr>
        <w:tabs>
          <w:tab w:val="left" w:pos="2268"/>
        </w:tabs>
        <w:rPr>
          <w:rFonts w:ascii="Verdana" w:hAnsi="Verdana"/>
          <w:sz w:val="20"/>
        </w:rPr>
      </w:pPr>
    </w:p>
    <w:p w:rsidR="00E430D9" w:rsidRPr="00E430D9" w:rsidRDefault="00E430D9" w:rsidP="00E430D9">
      <w:pPr>
        <w:pStyle w:val="NoSpacing"/>
        <w:jc w:val="both"/>
        <w:rPr>
          <w:rFonts w:ascii="Verdana" w:hAnsi="Verdana" w:cs="Arial"/>
          <w:b/>
          <w:sz w:val="20"/>
          <w:szCs w:val="24"/>
        </w:rPr>
      </w:pPr>
      <w:r w:rsidRPr="00E430D9">
        <w:rPr>
          <w:rFonts w:ascii="Verdana" w:hAnsi="Verdana" w:cs="Arial"/>
          <w:b/>
          <w:sz w:val="20"/>
          <w:szCs w:val="24"/>
        </w:rPr>
        <w:t>This is a description of the job as it is at present constituted.  However, the Employer reserves the right to amend, modify and vary job and duties, either orally or in writing</w:t>
      </w:r>
    </w:p>
    <w:p w:rsidR="00E430D9" w:rsidRPr="00421221" w:rsidRDefault="00E430D9" w:rsidP="0031269C">
      <w:pPr>
        <w:tabs>
          <w:tab w:val="left" w:pos="2268"/>
        </w:tabs>
        <w:rPr>
          <w:rFonts w:ascii="Verdana" w:hAnsi="Verdana"/>
          <w:sz w:val="20"/>
        </w:rPr>
      </w:pPr>
    </w:p>
    <w:p w:rsidR="0031269C" w:rsidRPr="00421221" w:rsidRDefault="0031269C">
      <w:pPr>
        <w:rPr>
          <w:rFonts w:ascii="Verdana" w:hAnsi="Verdana"/>
          <w:sz w:val="20"/>
        </w:rPr>
      </w:pPr>
    </w:p>
    <w:sectPr w:rsidR="0031269C" w:rsidRPr="00421221">
      <w:headerReference w:type="default" r:id="rId8"/>
      <w:footerReference w:type="default" r:id="rId9"/>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0B" w:rsidRDefault="0093660B">
      <w:r>
        <w:separator/>
      </w:r>
    </w:p>
  </w:endnote>
  <w:endnote w:type="continuationSeparator" w:id="0">
    <w:p w:rsidR="0093660B" w:rsidRDefault="0093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E" w:rsidRPr="00FA3D9B" w:rsidRDefault="00C9316E" w:rsidP="00421221">
    <w:pPr>
      <w:pStyle w:val="Footer"/>
      <w:jc w:val="center"/>
      <w:rPr>
        <w:rFonts w:ascii="Verdana" w:hAnsi="Verdana"/>
        <w:sz w:val="20"/>
        <w:szCs w:val="20"/>
      </w:rPr>
    </w:pPr>
    <w:r w:rsidRPr="00FA3D9B">
      <w:rPr>
        <w:rFonts w:ascii="Verdana" w:hAnsi="Verdana"/>
        <w:sz w:val="20"/>
        <w:szCs w:val="20"/>
      </w:rPr>
      <w:t xml:space="preserve">Page </w:t>
    </w:r>
    <w:r w:rsidRPr="00FA3D9B">
      <w:rPr>
        <w:rFonts w:ascii="Verdana" w:hAnsi="Verdana"/>
        <w:sz w:val="20"/>
        <w:szCs w:val="20"/>
      </w:rPr>
      <w:fldChar w:fldCharType="begin"/>
    </w:r>
    <w:r w:rsidRPr="00FA3D9B">
      <w:rPr>
        <w:rFonts w:ascii="Verdana" w:hAnsi="Verdana"/>
        <w:sz w:val="20"/>
        <w:szCs w:val="20"/>
      </w:rPr>
      <w:instrText xml:space="preserve"> PAGE </w:instrText>
    </w:r>
    <w:r w:rsidRPr="00FA3D9B">
      <w:rPr>
        <w:rFonts w:ascii="Verdana" w:hAnsi="Verdana"/>
        <w:sz w:val="20"/>
        <w:szCs w:val="20"/>
      </w:rPr>
      <w:fldChar w:fldCharType="separate"/>
    </w:r>
    <w:r w:rsidR="00A35A48">
      <w:rPr>
        <w:rFonts w:ascii="Verdana" w:hAnsi="Verdana"/>
        <w:noProof/>
        <w:sz w:val="20"/>
        <w:szCs w:val="20"/>
      </w:rPr>
      <w:t>2</w:t>
    </w:r>
    <w:r w:rsidRPr="00FA3D9B">
      <w:rPr>
        <w:rFonts w:ascii="Verdana" w:hAnsi="Verdana"/>
        <w:sz w:val="20"/>
        <w:szCs w:val="20"/>
      </w:rPr>
      <w:fldChar w:fldCharType="end"/>
    </w:r>
    <w:r w:rsidRPr="00FA3D9B">
      <w:rPr>
        <w:rFonts w:ascii="Verdana" w:hAnsi="Verdana"/>
        <w:sz w:val="20"/>
        <w:szCs w:val="20"/>
      </w:rPr>
      <w:t xml:space="preserve"> of </w:t>
    </w:r>
    <w:r w:rsidRPr="00FA3D9B">
      <w:rPr>
        <w:rFonts w:ascii="Verdana" w:hAnsi="Verdana"/>
        <w:sz w:val="20"/>
        <w:szCs w:val="20"/>
      </w:rPr>
      <w:fldChar w:fldCharType="begin"/>
    </w:r>
    <w:r w:rsidRPr="00FA3D9B">
      <w:rPr>
        <w:rFonts w:ascii="Verdana" w:hAnsi="Verdana"/>
        <w:sz w:val="20"/>
        <w:szCs w:val="20"/>
      </w:rPr>
      <w:instrText xml:space="preserve"> NUMPAGES </w:instrText>
    </w:r>
    <w:r w:rsidRPr="00FA3D9B">
      <w:rPr>
        <w:rFonts w:ascii="Verdana" w:hAnsi="Verdana"/>
        <w:sz w:val="20"/>
        <w:szCs w:val="20"/>
      </w:rPr>
      <w:fldChar w:fldCharType="separate"/>
    </w:r>
    <w:r w:rsidR="00A35A48">
      <w:rPr>
        <w:rFonts w:ascii="Verdana" w:hAnsi="Verdana"/>
        <w:noProof/>
        <w:sz w:val="20"/>
        <w:szCs w:val="20"/>
      </w:rPr>
      <w:t>3</w:t>
    </w:r>
    <w:r w:rsidRPr="00FA3D9B">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0B" w:rsidRDefault="0093660B">
      <w:r>
        <w:separator/>
      </w:r>
    </w:p>
  </w:footnote>
  <w:footnote w:type="continuationSeparator" w:id="0">
    <w:p w:rsidR="0093660B" w:rsidRDefault="0093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6E" w:rsidRDefault="00C9316E">
    <w:pPr>
      <w:pStyle w:val="Header"/>
      <w:jc w:val="right"/>
      <w:rPr>
        <w:rFonts w:ascii="Tahoma" w:hAnsi="Tahoma" w:cs="Tahoma"/>
        <w:b/>
        <w:bCs/>
        <w:sz w:val="20"/>
      </w:rPr>
    </w:pPr>
    <w:r>
      <w:rPr>
        <w:rFonts w:ascii="Tahoma" w:hAnsi="Tahoma" w:cs="Tahoma"/>
        <w:b/>
        <w:bCs/>
        <w:sz w:val="20"/>
      </w:rPr>
      <w:t>W</w:t>
    </w:r>
    <w:r w:rsidR="00740EC3">
      <w:rPr>
        <w:rFonts w:ascii="Tahoma" w:hAnsi="Tahoma" w:cs="Tahoma"/>
        <w:b/>
        <w:bCs/>
        <w:sz w:val="20"/>
      </w:rPr>
      <w:t xml:space="preserve">MG - Reviewed </w:t>
    </w:r>
    <w:r w:rsidR="00A35A48">
      <w:rPr>
        <w:rFonts w:ascii="Tahoma" w:hAnsi="Tahoma" w:cs="Tahoma"/>
        <w:b/>
        <w:bCs/>
        <w:sz w:val="20"/>
      </w:rPr>
      <w:t>Sept</w:t>
    </w:r>
    <w:r w:rsidR="00FA3D9B">
      <w:rPr>
        <w:rFonts w:ascii="Tahoma" w:hAnsi="Tahoma" w:cs="Tahoma"/>
        <w:b/>
        <w:bCs/>
        <w:sz w:val="20"/>
      </w:rPr>
      <w:t xml:space="preserve"> 2019</w:t>
    </w:r>
  </w:p>
  <w:p w:rsidR="00C9316E" w:rsidRDefault="00C9316E">
    <w:pPr>
      <w:pStyle w:val="Header"/>
      <w:jc w:val="right"/>
    </w:pPr>
    <w:r>
      <w:rPr>
        <w:rFonts w:ascii="Tahoma" w:hAnsi="Tahoma" w:cs="Tahoma"/>
        <w:b/>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25D07"/>
    <w:multiLevelType w:val="hybridMultilevel"/>
    <w:tmpl w:val="7BC8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F3D93"/>
    <w:multiLevelType w:val="hybridMultilevel"/>
    <w:tmpl w:val="46D4AF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BA966EF"/>
    <w:multiLevelType w:val="hybridMultilevel"/>
    <w:tmpl w:val="37E4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13515"/>
    <w:multiLevelType w:val="hybridMultilevel"/>
    <w:tmpl w:val="416C2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8535D6"/>
    <w:multiLevelType w:val="hybridMultilevel"/>
    <w:tmpl w:val="A13C23B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1717BF"/>
    <w:multiLevelType w:val="hybridMultilevel"/>
    <w:tmpl w:val="7BFE33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3100B1B"/>
    <w:multiLevelType w:val="hybridMultilevel"/>
    <w:tmpl w:val="5AB8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8"/>
  </w:num>
  <w:num w:numId="6">
    <w:abstractNumId w:val="2"/>
  </w:num>
  <w:num w:numId="7">
    <w:abstractNumId w:val="10"/>
  </w:num>
  <w:num w:numId="8">
    <w:abstractNumId w:val="4"/>
  </w:num>
  <w:num w:numId="9">
    <w:abstractNumId w:val="7"/>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9C"/>
    <w:rsid w:val="000100D3"/>
    <w:rsid w:val="00037467"/>
    <w:rsid w:val="00055C67"/>
    <w:rsid w:val="00067F57"/>
    <w:rsid w:val="00082E59"/>
    <w:rsid w:val="00167D22"/>
    <w:rsid w:val="0017186A"/>
    <w:rsid w:val="001722AD"/>
    <w:rsid w:val="00193B65"/>
    <w:rsid w:val="001C14A1"/>
    <w:rsid w:val="00235860"/>
    <w:rsid w:val="002F084D"/>
    <w:rsid w:val="002F08E4"/>
    <w:rsid w:val="0030144B"/>
    <w:rsid w:val="003124E6"/>
    <w:rsid w:val="0031269C"/>
    <w:rsid w:val="00334839"/>
    <w:rsid w:val="00354537"/>
    <w:rsid w:val="003618F7"/>
    <w:rsid w:val="0039653D"/>
    <w:rsid w:val="00421221"/>
    <w:rsid w:val="00436476"/>
    <w:rsid w:val="00475CE0"/>
    <w:rsid w:val="00482516"/>
    <w:rsid w:val="004A3611"/>
    <w:rsid w:val="004B56DA"/>
    <w:rsid w:val="004C5239"/>
    <w:rsid w:val="004C7400"/>
    <w:rsid w:val="004C7546"/>
    <w:rsid w:val="00501629"/>
    <w:rsid w:val="00677B0B"/>
    <w:rsid w:val="006D5747"/>
    <w:rsid w:val="00740EC3"/>
    <w:rsid w:val="007C424C"/>
    <w:rsid w:val="007F7D3B"/>
    <w:rsid w:val="00821D0D"/>
    <w:rsid w:val="00876D5A"/>
    <w:rsid w:val="008B45E7"/>
    <w:rsid w:val="008C490A"/>
    <w:rsid w:val="008E306C"/>
    <w:rsid w:val="0093660B"/>
    <w:rsid w:val="00941B2A"/>
    <w:rsid w:val="009C321F"/>
    <w:rsid w:val="00A163BF"/>
    <w:rsid w:val="00A205C5"/>
    <w:rsid w:val="00A3107B"/>
    <w:rsid w:val="00A35A48"/>
    <w:rsid w:val="00A50A51"/>
    <w:rsid w:val="00A91049"/>
    <w:rsid w:val="00AA3F54"/>
    <w:rsid w:val="00AB3A12"/>
    <w:rsid w:val="00AF6AC4"/>
    <w:rsid w:val="00B00CDA"/>
    <w:rsid w:val="00B20CC2"/>
    <w:rsid w:val="00B679C1"/>
    <w:rsid w:val="00B96C53"/>
    <w:rsid w:val="00BB3DE2"/>
    <w:rsid w:val="00C9316E"/>
    <w:rsid w:val="00CF3D28"/>
    <w:rsid w:val="00D22967"/>
    <w:rsid w:val="00D32909"/>
    <w:rsid w:val="00DC1D63"/>
    <w:rsid w:val="00DD716D"/>
    <w:rsid w:val="00E16D02"/>
    <w:rsid w:val="00E430D9"/>
    <w:rsid w:val="00E80CC3"/>
    <w:rsid w:val="00E975DF"/>
    <w:rsid w:val="00F0765C"/>
    <w:rsid w:val="00FA3D9B"/>
    <w:rsid w:val="00FD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69C"/>
    <w:rPr>
      <w:rFonts w:ascii="Comic Sans MS" w:hAnsi="Comic Sans MS"/>
      <w:sz w:val="22"/>
      <w:szCs w:val="22"/>
      <w:lang w:eastAsia="en-US"/>
    </w:rPr>
  </w:style>
  <w:style w:type="paragraph" w:styleId="Heading2">
    <w:name w:val="heading 2"/>
    <w:basedOn w:val="Normal"/>
    <w:next w:val="Normal"/>
    <w:qFormat/>
    <w:rsid w:val="0031269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69C"/>
    <w:pPr>
      <w:tabs>
        <w:tab w:val="center" w:pos="4320"/>
        <w:tab w:val="right" w:pos="8640"/>
      </w:tabs>
    </w:pPr>
  </w:style>
  <w:style w:type="paragraph" w:styleId="Footer">
    <w:name w:val="footer"/>
    <w:basedOn w:val="Normal"/>
    <w:rsid w:val="0031269C"/>
    <w:pPr>
      <w:tabs>
        <w:tab w:val="center" w:pos="4320"/>
        <w:tab w:val="right" w:pos="8640"/>
      </w:tabs>
    </w:pPr>
  </w:style>
  <w:style w:type="paragraph" w:styleId="Title">
    <w:name w:val="Title"/>
    <w:basedOn w:val="Normal"/>
    <w:qFormat/>
    <w:rsid w:val="0031269C"/>
    <w:pPr>
      <w:jc w:val="center"/>
    </w:pPr>
    <w:rPr>
      <w:rFonts w:ascii="Tahoma" w:hAnsi="Tahoma" w:cs="Tahoma"/>
      <w:b/>
      <w:sz w:val="24"/>
      <w:szCs w:val="24"/>
      <w:u w:val="single"/>
    </w:rPr>
  </w:style>
  <w:style w:type="paragraph" w:styleId="BodyText">
    <w:name w:val="Body Text"/>
    <w:basedOn w:val="Normal"/>
    <w:rsid w:val="004C5239"/>
    <w:pPr>
      <w:jc w:val="both"/>
    </w:pPr>
    <w:rPr>
      <w:rFonts w:ascii="Arial" w:hAnsi="Arial" w:cs="Arial"/>
    </w:rPr>
  </w:style>
  <w:style w:type="paragraph" w:styleId="NoSpacing">
    <w:name w:val="No Spacing"/>
    <w:qFormat/>
    <w:rsid w:val="00E430D9"/>
    <w:rPr>
      <w:rFonts w:ascii="Calibri" w:eastAsia="Calibri" w:hAnsi="Calibri"/>
      <w:sz w:val="22"/>
      <w:szCs w:val="22"/>
      <w:lang w:eastAsia="en-US"/>
    </w:rPr>
  </w:style>
  <w:style w:type="paragraph" w:styleId="BalloonText">
    <w:name w:val="Balloon Text"/>
    <w:basedOn w:val="Normal"/>
    <w:link w:val="BalloonTextChar"/>
    <w:rsid w:val="003124E6"/>
    <w:rPr>
      <w:rFonts w:ascii="Tahoma" w:hAnsi="Tahoma" w:cs="Tahoma"/>
      <w:sz w:val="16"/>
      <w:szCs w:val="16"/>
    </w:rPr>
  </w:style>
  <w:style w:type="character" w:customStyle="1" w:styleId="BalloonTextChar">
    <w:name w:val="Balloon Text Char"/>
    <w:link w:val="BalloonText"/>
    <w:rsid w:val="003124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69C"/>
    <w:rPr>
      <w:rFonts w:ascii="Comic Sans MS" w:hAnsi="Comic Sans MS"/>
      <w:sz w:val="22"/>
      <w:szCs w:val="22"/>
      <w:lang w:eastAsia="en-US"/>
    </w:rPr>
  </w:style>
  <w:style w:type="paragraph" w:styleId="Heading2">
    <w:name w:val="heading 2"/>
    <w:basedOn w:val="Normal"/>
    <w:next w:val="Normal"/>
    <w:qFormat/>
    <w:rsid w:val="0031269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269C"/>
    <w:pPr>
      <w:tabs>
        <w:tab w:val="center" w:pos="4320"/>
        <w:tab w:val="right" w:pos="8640"/>
      </w:tabs>
    </w:pPr>
  </w:style>
  <w:style w:type="paragraph" w:styleId="Footer">
    <w:name w:val="footer"/>
    <w:basedOn w:val="Normal"/>
    <w:rsid w:val="0031269C"/>
    <w:pPr>
      <w:tabs>
        <w:tab w:val="center" w:pos="4320"/>
        <w:tab w:val="right" w:pos="8640"/>
      </w:tabs>
    </w:pPr>
  </w:style>
  <w:style w:type="paragraph" w:styleId="Title">
    <w:name w:val="Title"/>
    <w:basedOn w:val="Normal"/>
    <w:qFormat/>
    <w:rsid w:val="0031269C"/>
    <w:pPr>
      <w:jc w:val="center"/>
    </w:pPr>
    <w:rPr>
      <w:rFonts w:ascii="Tahoma" w:hAnsi="Tahoma" w:cs="Tahoma"/>
      <w:b/>
      <w:sz w:val="24"/>
      <w:szCs w:val="24"/>
      <w:u w:val="single"/>
    </w:rPr>
  </w:style>
  <w:style w:type="paragraph" w:styleId="BodyText">
    <w:name w:val="Body Text"/>
    <w:basedOn w:val="Normal"/>
    <w:rsid w:val="004C5239"/>
    <w:pPr>
      <w:jc w:val="both"/>
    </w:pPr>
    <w:rPr>
      <w:rFonts w:ascii="Arial" w:hAnsi="Arial" w:cs="Arial"/>
    </w:rPr>
  </w:style>
  <w:style w:type="paragraph" w:styleId="NoSpacing">
    <w:name w:val="No Spacing"/>
    <w:qFormat/>
    <w:rsid w:val="00E430D9"/>
    <w:rPr>
      <w:rFonts w:ascii="Calibri" w:eastAsia="Calibri" w:hAnsi="Calibri"/>
      <w:sz w:val="22"/>
      <w:szCs w:val="22"/>
      <w:lang w:eastAsia="en-US"/>
    </w:rPr>
  </w:style>
  <w:style w:type="paragraph" w:styleId="BalloonText">
    <w:name w:val="Balloon Text"/>
    <w:basedOn w:val="Normal"/>
    <w:link w:val="BalloonTextChar"/>
    <w:rsid w:val="003124E6"/>
    <w:rPr>
      <w:rFonts w:ascii="Tahoma" w:hAnsi="Tahoma" w:cs="Tahoma"/>
      <w:sz w:val="16"/>
      <w:szCs w:val="16"/>
    </w:rPr>
  </w:style>
  <w:style w:type="character" w:customStyle="1" w:styleId="BalloonTextChar">
    <w:name w:val="Balloon Text Char"/>
    <w:link w:val="BalloonText"/>
    <w:rsid w:val="003124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NHS</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 woodhead</dc:creator>
  <cp:lastModifiedBy>Cutland Nigel</cp:lastModifiedBy>
  <cp:revision>3</cp:revision>
  <cp:lastPrinted>2019-02-14T12:22:00Z</cp:lastPrinted>
  <dcterms:created xsi:type="dcterms:W3CDTF">2019-09-11T10:03:00Z</dcterms:created>
  <dcterms:modified xsi:type="dcterms:W3CDTF">2019-09-11T10:03:00Z</dcterms:modified>
</cp:coreProperties>
</file>